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6F4D" w14:textId="77777777" w:rsidR="00A5653B" w:rsidRDefault="00A5653B" w:rsidP="00A5653B">
      <w:pPr>
        <w:pStyle w:val="Sansinterligne"/>
        <w:jc w:val="center"/>
        <w:rPr>
          <w:rFonts w:ascii="Calibri" w:eastAsia="Calibri" w:hAnsi="Calibri" w:cs="Times New Roman"/>
          <w:b/>
          <w:u w:val="single"/>
        </w:rPr>
      </w:pPr>
    </w:p>
    <w:p w14:paraId="2CB6CCE3" w14:textId="62970878" w:rsidR="00394A82" w:rsidRDefault="00A375BC" w:rsidP="00394A82">
      <w:pPr>
        <w:spacing w:after="0" w:line="288" w:lineRule="auto"/>
        <w:jc w:val="center"/>
        <w:rPr>
          <w:rFonts w:ascii="Marianne" w:hAnsi="Marianne"/>
          <w:b/>
          <w:bCs/>
          <w:sz w:val="20"/>
          <w:szCs w:val="20"/>
        </w:rPr>
      </w:pPr>
      <w:r w:rsidRPr="00333BB6">
        <w:rPr>
          <w:rFonts w:ascii="Marianne" w:eastAsia="Calibri" w:hAnsi="Marianne" w:cs="Times New Roman"/>
          <w:b/>
          <w:sz w:val="20"/>
          <w:szCs w:val="20"/>
        </w:rPr>
        <w:t xml:space="preserve">Marché </w:t>
      </w:r>
      <w:r w:rsidR="00394A82">
        <w:rPr>
          <w:rFonts w:ascii="Marianne" w:eastAsia="Calibri" w:hAnsi="Marianne" w:cs="Times New Roman"/>
          <w:b/>
          <w:sz w:val="20"/>
          <w:szCs w:val="20"/>
        </w:rPr>
        <w:t>TIBIOGEN261</w:t>
      </w:r>
      <w:r w:rsidR="00333BB6">
        <w:rPr>
          <w:rFonts w:ascii="Marianne" w:eastAsia="Calibri" w:hAnsi="Marianne" w:cs="Times New Roman"/>
          <w:b/>
          <w:sz w:val="20"/>
          <w:szCs w:val="20"/>
        </w:rPr>
        <w:t xml:space="preserve"> : </w:t>
      </w:r>
      <w:r w:rsidR="00394A82" w:rsidRPr="00251973">
        <w:rPr>
          <w:rFonts w:ascii="Marianne" w:hAnsi="Marianne"/>
          <w:b/>
          <w:bCs/>
          <w:sz w:val="20"/>
          <w:szCs w:val="20"/>
        </w:rPr>
        <w:t>Acquisition d’un four à induction sous vide avec un système de coulée pour le projet de recherche TIBIOGEN porté par la faculté des sciences et technologies de l’Université de Lille pour le FEDER</w:t>
      </w:r>
      <w:r w:rsidR="00495949">
        <w:rPr>
          <w:rFonts w:ascii="Marianne" w:hAnsi="Marianne"/>
          <w:b/>
          <w:bCs/>
          <w:sz w:val="20"/>
          <w:szCs w:val="20"/>
        </w:rPr>
        <w:t xml:space="preserve"> </w:t>
      </w:r>
      <w:r w:rsidR="00394A82" w:rsidRPr="00251973">
        <w:rPr>
          <w:rFonts w:ascii="Marianne" w:hAnsi="Marianne"/>
          <w:b/>
          <w:bCs/>
          <w:sz w:val="20"/>
          <w:szCs w:val="20"/>
        </w:rPr>
        <w:t>2026.</w:t>
      </w:r>
    </w:p>
    <w:p w14:paraId="5472575B" w14:textId="77777777" w:rsidR="00C12CD9" w:rsidRPr="001B1342" w:rsidRDefault="00C12CD9" w:rsidP="000367CA">
      <w:pPr>
        <w:pStyle w:val="Sansinterligne"/>
        <w:rPr>
          <w:rFonts w:ascii="Marianne" w:hAnsi="Marianne" w:cs="Arial"/>
          <w:sz w:val="20"/>
          <w:szCs w:val="20"/>
        </w:rPr>
      </w:pPr>
    </w:p>
    <w:p w14:paraId="418E0EE8" w14:textId="77777777" w:rsidR="00C96F6C" w:rsidRPr="001B1342" w:rsidRDefault="00C96F6C" w:rsidP="00E07A78">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Interlocuteur</w:t>
      </w:r>
      <w:r w:rsidR="00EA16B1" w:rsidRPr="001B1342">
        <w:rPr>
          <w:rFonts w:ascii="Marianne" w:hAnsi="Marianne" w:cs="Arial"/>
          <w:b/>
          <w:color w:val="5862ED"/>
          <w:sz w:val="20"/>
          <w:szCs w:val="20"/>
          <w:u w:val="single"/>
        </w:rPr>
        <w:t xml:space="preserve"> du</w:t>
      </w:r>
      <w:r w:rsidRPr="001B1342">
        <w:rPr>
          <w:rFonts w:ascii="Marianne" w:hAnsi="Marianne" w:cs="Arial"/>
          <w:b/>
          <w:color w:val="5862ED"/>
          <w:sz w:val="20"/>
          <w:szCs w:val="20"/>
          <w:u w:val="single"/>
        </w:rPr>
        <w:t xml:space="preserve"> marché</w:t>
      </w:r>
      <w:r w:rsidR="00044690" w:rsidRPr="001B1342">
        <w:rPr>
          <w:rFonts w:ascii="Marianne" w:hAnsi="Marianne" w:cs="Arial"/>
          <w:b/>
          <w:color w:val="5862ED"/>
          <w:sz w:val="20"/>
          <w:szCs w:val="20"/>
          <w:u w:val="single"/>
        </w:rPr>
        <w:t xml:space="preserve"> dédié à l’Université</w:t>
      </w:r>
    </w:p>
    <w:p w14:paraId="01DEB3C0" w14:textId="77777777" w:rsidR="009030CF" w:rsidRPr="001B1342" w:rsidRDefault="009030CF" w:rsidP="00E07A78">
      <w:pPr>
        <w:pStyle w:val="Sansinterligne"/>
        <w:rPr>
          <w:rFonts w:ascii="Marianne" w:hAnsi="Marianne" w:cs="Arial"/>
          <w:sz w:val="20"/>
          <w:szCs w:val="20"/>
        </w:rPr>
      </w:pPr>
    </w:p>
    <w:p w14:paraId="57A27B9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Nom :</w:t>
      </w:r>
      <w:r w:rsidR="009030CF" w:rsidRPr="001B1342">
        <w:rPr>
          <w:rFonts w:ascii="Marianne" w:hAnsi="Marianne" w:cs="Arial"/>
          <w:sz w:val="20"/>
          <w:szCs w:val="20"/>
        </w:rPr>
        <w:tab/>
      </w:r>
    </w:p>
    <w:p w14:paraId="0F6BCAC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 xml:space="preserve">Adresse électronique : </w:t>
      </w:r>
      <w:r w:rsidR="009030CF" w:rsidRPr="001B1342">
        <w:rPr>
          <w:rFonts w:ascii="Marianne" w:hAnsi="Marianne" w:cs="Arial"/>
          <w:sz w:val="20"/>
          <w:szCs w:val="20"/>
        </w:rPr>
        <w:tab/>
      </w:r>
    </w:p>
    <w:p w14:paraId="354E7E32" w14:textId="77777777" w:rsidR="00C96F6C" w:rsidRPr="001B1342" w:rsidRDefault="00C96F6C" w:rsidP="004744DC">
      <w:pPr>
        <w:spacing w:after="0"/>
        <w:rPr>
          <w:rFonts w:ascii="Marianne" w:hAnsi="Marianne" w:cs="Arial"/>
          <w:sz w:val="20"/>
          <w:szCs w:val="20"/>
        </w:rPr>
      </w:pPr>
      <w:r w:rsidRPr="001B1342">
        <w:rPr>
          <w:rFonts w:ascii="Marianne" w:hAnsi="Marianne" w:cs="Arial"/>
          <w:sz w:val="20"/>
          <w:szCs w:val="20"/>
        </w:rPr>
        <w:t>Tél : _ _ / _ _ /_ _ /_ _ /_ _   Fax :   _ _ / _ _ /_ _ /_ _ /_ _</w:t>
      </w:r>
    </w:p>
    <w:p w14:paraId="1F4C1876" w14:textId="77777777" w:rsidR="00044690" w:rsidRPr="001B1342" w:rsidRDefault="00044690" w:rsidP="00A5653B">
      <w:pPr>
        <w:pStyle w:val="Sansinterligne"/>
        <w:tabs>
          <w:tab w:val="left" w:pos="900"/>
        </w:tabs>
        <w:rPr>
          <w:rFonts w:ascii="Marianne" w:hAnsi="Marianne" w:cs="Arial"/>
          <w:sz w:val="20"/>
          <w:szCs w:val="20"/>
        </w:rPr>
      </w:pPr>
    </w:p>
    <w:p w14:paraId="4553279B" w14:textId="77777777" w:rsidR="00C96F6C" w:rsidRPr="001B1342" w:rsidRDefault="00C96F6C" w:rsidP="00E07A78">
      <w:pPr>
        <w:pStyle w:val="Sansinterligne"/>
        <w:rPr>
          <w:rFonts w:ascii="Marianne" w:hAnsi="Marianne" w:cs="Arial"/>
          <w:sz w:val="20"/>
          <w:szCs w:val="20"/>
        </w:rPr>
      </w:pPr>
    </w:p>
    <w:p w14:paraId="22233CC1" w14:textId="77777777" w:rsidR="0012009C" w:rsidRPr="001B1342" w:rsidRDefault="00934533" w:rsidP="001B1342">
      <w:pPr>
        <w:pStyle w:val="Paragraphedeliste"/>
        <w:numPr>
          <w:ilvl w:val="0"/>
          <w:numId w:val="2"/>
        </w:numPr>
        <w:rPr>
          <w:rStyle w:val="lev"/>
          <w:rFonts w:ascii="Marianne" w:hAnsi="Marianne" w:cs="Arial"/>
          <w:color w:val="5862ED"/>
          <w:sz w:val="20"/>
          <w:szCs w:val="20"/>
          <w:u w:val="single"/>
        </w:rPr>
      </w:pPr>
      <w:r w:rsidRPr="001B1342">
        <w:rPr>
          <w:rStyle w:val="lev"/>
          <w:rFonts w:ascii="Marianne" w:hAnsi="Marianne" w:cs="Arial"/>
          <w:color w:val="5862ED"/>
          <w:sz w:val="20"/>
          <w:szCs w:val="20"/>
          <w:u w:val="single"/>
        </w:rPr>
        <w:t>Annexe financière</w:t>
      </w: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4122"/>
        <w:gridCol w:w="2490"/>
        <w:gridCol w:w="2450"/>
      </w:tblGrid>
      <w:tr w:rsidR="00054BC7" w:rsidRPr="001B1342" w14:paraId="61283AE9" w14:textId="77777777" w:rsidTr="00054BC7">
        <w:trPr>
          <w:cnfStyle w:val="100000000000" w:firstRow="1" w:lastRow="0" w:firstColumn="0" w:lastColumn="0" w:oddVBand="0" w:evenVBand="0" w:oddHBand="0" w:evenHBand="0" w:firstRowFirstColumn="0" w:firstRowLastColumn="0" w:lastRowFirstColumn="0" w:lastRowLastColumn="0"/>
          <w:trHeight w:val="666"/>
          <w:jc w:val="center"/>
        </w:trPr>
        <w:tc>
          <w:tcPr>
            <w:cnfStyle w:val="001000000000" w:firstRow="0" w:lastRow="0" w:firstColumn="1" w:lastColumn="0" w:oddVBand="0" w:evenVBand="0" w:oddHBand="0" w:evenHBand="0" w:firstRowFirstColumn="0" w:firstRowLastColumn="0" w:lastRowFirstColumn="0" w:lastRowLastColumn="0"/>
            <w:tcW w:w="4122" w:type="dxa"/>
            <w:tcBorders>
              <w:right w:val="single" w:sz="4" w:space="0" w:color="FFFFFF" w:themeColor="background1"/>
            </w:tcBorders>
            <w:shd w:val="clear" w:color="auto" w:fill="5862ED"/>
            <w:vAlign w:val="center"/>
          </w:tcPr>
          <w:p w14:paraId="3CDE6A9E" w14:textId="77777777" w:rsidR="00054BC7" w:rsidRPr="001B1342" w:rsidRDefault="00054BC7" w:rsidP="00D52AED">
            <w:pPr>
              <w:pStyle w:val="Sansinterligne"/>
              <w:jc w:val="center"/>
              <w:rPr>
                <w:rFonts w:ascii="Marianne" w:hAnsi="Marianne" w:cs="Arial"/>
              </w:rPr>
            </w:pPr>
            <w:r w:rsidRPr="001B1342">
              <w:rPr>
                <w:rFonts w:ascii="Marianne" w:hAnsi="Marianne" w:cs="Arial"/>
              </w:rPr>
              <w:t>Matériels</w:t>
            </w:r>
          </w:p>
        </w:tc>
        <w:tc>
          <w:tcPr>
            <w:tcW w:w="2490" w:type="dxa"/>
            <w:tcBorders>
              <w:left w:val="single" w:sz="4" w:space="0" w:color="FFFFFF" w:themeColor="background1"/>
            </w:tcBorders>
            <w:shd w:val="clear" w:color="auto" w:fill="5862ED"/>
            <w:vAlign w:val="center"/>
          </w:tcPr>
          <w:p w14:paraId="3BACF336" w14:textId="33ECFDDF"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1B1342">
              <w:rPr>
                <w:rFonts w:ascii="Marianne" w:hAnsi="Marianne" w:cs="Arial"/>
              </w:rPr>
              <w:t xml:space="preserve">Prix en </w:t>
            </w:r>
            <w:r w:rsidRPr="001B1342">
              <w:rPr>
                <w:rFonts w:ascii="Marianne" w:hAnsi="Marianne" w:cs="Arial"/>
                <w:iCs/>
              </w:rPr>
              <w:t>€ H.T.</w:t>
            </w:r>
          </w:p>
        </w:tc>
        <w:tc>
          <w:tcPr>
            <w:tcW w:w="2450" w:type="dxa"/>
            <w:tcBorders>
              <w:left w:val="single" w:sz="4" w:space="0" w:color="FFFFFF" w:themeColor="background1"/>
            </w:tcBorders>
            <w:shd w:val="clear" w:color="auto" w:fill="5862ED"/>
            <w:vAlign w:val="center"/>
          </w:tcPr>
          <w:p w14:paraId="74FB20DA" w14:textId="77777777"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Pr>
                <w:rFonts w:ascii="Marianne" w:hAnsi="Marianne" w:cs="Arial"/>
              </w:rPr>
              <w:t>Prix en € T.T.C</w:t>
            </w:r>
          </w:p>
        </w:tc>
      </w:tr>
      <w:tr w:rsidR="00054BC7" w:rsidRPr="001B1342" w14:paraId="296321FF" w14:textId="77777777" w:rsidTr="00054BC7">
        <w:trPr>
          <w:cnfStyle w:val="000000100000" w:firstRow="0" w:lastRow="0" w:firstColumn="0" w:lastColumn="0" w:oddVBand="0" w:evenVBand="0" w:oddHBand="1" w:evenHBand="0" w:firstRowFirstColumn="0" w:firstRowLastColumn="0" w:lastRowFirstColumn="0" w:lastRowLastColumn="0"/>
          <w:trHeight w:val="899"/>
          <w:jc w:val="center"/>
        </w:trPr>
        <w:tc>
          <w:tcPr>
            <w:cnfStyle w:val="001000000000" w:firstRow="0" w:lastRow="0" w:firstColumn="1" w:lastColumn="0" w:oddVBand="0" w:evenVBand="0" w:oddHBand="0" w:evenHBand="0" w:firstRowFirstColumn="0" w:firstRowLastColumn="0" w:lastRowFirstColumn="0" w:lastRowLastColumn="0"/>
            <w:tcW w:w="4122" w:type="dxa"/>
            <w:shd w:val="clear" w:color="auto" w:fill="auto"/>
            <w:vAlign w:val="center"/>
          </w:tcPr>
          <w:p w14:paraId="555D937B" w14:textId="77777777" w:rsidR="0088406D" w:rsidRDefault="0088406D" w:rsidP="0088406D">
            <w:pPr>
              <w:pStyle w:val="Sansinterligne"/>
              <w:jc w:val="center"/>
              <w:rPr>
                <w:rFonts w:ascii="Marianne" w:hAnsi="Marianne" w:cs="Arial"/>
                <w:b w:val="0"/>
                <w:bCs w:val="0"/>
                <w:sz w:val="20"/>
                <w:szCs w:val="20"/>
              </w:rPr>
            </w:pPr>
            <w:r>
              <w:rPr>
                <w:rFonts w:ascii="Marianne" w:hAnsi="Marianne" w:cs="Arial"/>
                <w:sz w:val="20"/>
                <w:szCs w:val="20"/>
              </w:rPr>
              <w:t xml:space="preserve">Four à induction sous vide </w:t>
            </w:r>
          </w:p>
          <w:p w14:paraId="5F68F640" w14:textId="25D41CB2" w:rsidR="0088406D" w:rsidRPr="0088406D" w:rsidRDefault="0088406D" w:rsidP="0088406D">
            <w:pPr>
              <w:pStyle w:val="Sansinterligne"/>
              <w:jc w:val="center"/>
              <w:rPr>
                <w:rFonts w:ascii="Marianne" w:hAnsi="Marianne" w:cs="Arial"/>
                <w:b w:val="0"/>
                <w:bCs w:val="0"/>
                <w:sz w:val="20"/>
                <w:szCs w:val="20"/>
              </w:rPr>
            </w:pPr>
            <w:r>
              <w:rPr>
                <w:rFonts w:ascii="Marianne" w:hAnsi="Marianne" w:cs="Arial"/>
                <w:sz w:val="20"/>
                <w:szCs w:val="20"/>
              </w:rPr>
              <w:t>avec un système de coulée</w:t>
            </w:r>
          </w:p>
        </w:tc>
        <w:tc>
          <w:tcPr>
            <w:tcW w:w="2490" w:type="dxa"/>
            <w:shd w:val="clear" w:color="auto" w:fill="auto"/>
            <w:vAlign w:val="center"/>
          </w:tcPr>
          <w:p w14:paraId="58BBEDE2"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c>
          <w:tcPr>
            <w:tcW w:w="2450" w:type="dxa"/>
            <w:shd w:val="clear" w:color="auto" w:fill="auto"/>
            <w:vAlign w:val="center"/>
          </w:tcPr>
          <w:p w14:paraId="3CA1E1E0"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5B1C0263" w14:textId="77777777" w:rsidR="00624586" w:rsidRPr="001B1342" w:rsidRDefault="00624586" w:rsidP="003533F9">
      <w:pPr>
        <w:pStyle w:val="Sansinterligne"/>
        <w:rPr>
          <w:rFonts w:ascii="Marianne" w:hAnsi="Marianne" w:cs="Arial"/>
          <w:sz w:val="20"/>
          <w:szCs w:val="20"/>
        </w:rPr>
      </w:pPr>
    </w:p>
    <w:p w14:paraId="5C946622" w14:textId="77777777" w:rsidR="00934533" w:rsidRPr="001B1342" w:rsidRDefault="00B6119C" w:rsidP="00A5653B">
      <w:pPr>
        <w:pStyle w:val="Sansinterligne"/>
        <w:jc w:val="both"/>
        <w:rPr>
          <w:rFonts w:ascii="Marianne" w:hAnsi="Marianne" w:cs="Arial"/>
          <w:i/>
          <w:sz w:val="20"/>
          <w:szCs w:val="20"/>
        </w:rPr>
      </w:pPr>
      <w:r w:rsidRPr="001B1342">
        <w:rPr>
          <w:rFonts w:ascii="Marianne" w:hAnsi="Marianne" w:cs="Arial"/>
          <w:i/>
          <w:sz w:val="20"/>
          <w:szCs w:val="20"/>
        </w:rPr>
        <w:t xml:space="preserve">La </w:t>
      </w:r>
      <w:r w:rsidR="00640EFF" w:rsidRPr="001B1342">
        <w:rPr>
          <w:rFonts w:ascii="Marianne" w:hAnsi="Marianne" w:cs="Arial"/>
          <w:i/>
          <w:sz w:val="20"/>
          <w:szCs w:val="20"/>
        </w:rPr>
        <w:t xml:space="preserve">livraison, l’installation, </w:t>
      </w:r>
      <w:r w:rsidRPr="001B1342">
        <w:rPr>
          <w:rFonts w:ascii="Marianne" w:hAnsi="Marianne" w:cs="Arial"/>
          <w:i/>
          <w:sz w:val="20"/>
          <w:szCs w:val="20"/>
        </w:rPr>
        <w:t xml:space="preserve">la mise en ordre de marche </w:t>
      </w:r>
      <w:r w:rsidR="00640EFF" w:rsidRPr="001B1342">
        <w:rPr>
          <w:rFonts w:ascii="Marianne" w:hAnsi="Marianne" w:cs="Arial"/>
          <w:i/>
          <w:sz w:val="20"/>
          <w:szCs w:val="20"/>
        </w:rPr>
        <w:t xml:space="preserve">et la formation </w:t>
      </w:r>
      <w:r w:rsidRPr="001B1342">
        <w:rPr>
          <w:rFonts w:ascii="Marianne" w:hAnsi="Marianne" w:cs="Arial"/>
          <w:i/>
          <w:sz w:val="20"/>
          <w:szCs w:val="20"/>
        </w:rPr>
        <w:t>sont effectuées par le titulaire sous sa responsabilité sans supplément de prix. Le titulaire aura à sa charge les formalités douanières et les différentes assurances.</w:t>
      </w:r>
    </w:p>
    <w:p w14:paraId="441EFBD8" w14:textId="77777777" w:rsidR="00A5653B" w:rsidRPr="001B1342" w:rsidRDefault="00A5653B" w:rsidP="00A5653B">
      <w:pPr>
        <w:pStyle w:val="Sansinterligne"/>
        <w:jc w:val="both"/>
        <w:rPr>
          <w:rFonts w:ascii="Marianne" w:hAnsi="Marianne" w:cs="Arial"/>
          <w:i/>
          <w:sz w:val="20"/>
          <w:szCs w:val="20"/>
        </w:rPr>
      </w:pPr>
    </w:p>
    <w:p w14:paraId="73B070F8" w14:textId="77777777" w:rsidR="00A5653B" w:rsidRPr="001B1342" w:rsidRDefault="00A5653B" w:rsidP="00A5653B">
      <w:pPr>
        <w:pStyle w:val="Sansinterligne"/>
        <w:jc w:val="both"/>
        <w:rPr>
          <w:rFonts w:ascii="Marianne" w:hAnsi="Marianne" w:cs="Arial"/>
          <w:i/>
          <w:sz w:val="20"/>
          <w:szCs w:val="20"/>
        </w:rPr>
      </w:pPr>
    </w:p>
    <w:p w14:paraId="52EAE2B0" w14:textId="77777777" w:rsidR="00934533" w:rsidRPr="001B1342" w:rsidRDefault="00601A7B" w:rsidP="00601A7B">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Délais</w:t>
      </w:r>
      <w:r w:rsidR="00CB7BEF" w:rsidRPr="001B1342">
        <w:rPr>
          <w:rFonts w:ascii="Marianne" w:hAnsi="Marianne" w:cs="Arial"/>
          <w:b/>
          <w:color w:val="5862ED"/>
          <w:sz w:val="20"/>
          <w:szCs w:val="20"/>
          <w:u w:val="single"/>
        </w:rPr>
        <w:t xml:space="preserve"> de livraison, d’installation et de mise en ordre de marche</w:t>
      </w:r>
    </w:p>
    <w:p w14:paraId="180758E0" w14:textId="77777777" w:rsidR="00BF6ECA" w:rsidRPr="001B1342" w:rsidRDefault="00BF6ECA" w:rsidP="00FE11A9">
      <w:pPr>
        <w:pStyle w:val="Sansinterligne"/>
        <w:jc w:val="both"/>
        <w:rPr>
          <w:rFonts w:ascii="Marianne" w:hAnsi="Marianne" w:cs="Arial"/>
          <w:b/>
          <w:sz w:val="20"/>
          <w:szCs w:val="20"/>
        </w:rPr>
      </w:pPr>
      <w:r w:rsidRPr="001B1342">
        <w:rPr>
          <w:rFonts w:ascii="Marianne" w:hAnsi="Marianne" w:cs="Arial"/>
          <w:sz w:val="20"/>
          <w:szCs w:val="20"/>
        </w:rPr>
        <w:t xml:space="preserve">Les candidats répondront à minima aux questions suivantes. Ils pourront développer leurs réponses sur un autre document mais ce dernier devra impérativement avoir l’intitulé suivant : </w:t>
      </w:r>
      <w:r w:rsidRPr="001B1342">
        <w:rPr>
          <w:rFonts w:ascii="Marianne" w:hAnsi="Marianne" w:cs="Arial"/>
          <w:b/>
          <w:sz w:val="20"/>
          <w:szCs w:val="20"/>
        </w:rPr>
        <w:t>« Mémoire</w:t>
      </w:r>
      <w:r w:rsidR="00883D72" w:rsidRPr="001B1342">
        <w:rPr>
          <w:rFonts w:ascii="Marianne" w:hAnsi="Marianne" w:cs="Arial"/>
          <w:b/>
          <w:sz w:val="20"/>
          <w:szCs w:val="20"/>
        </w:rPr>
        <w:t xml:space="preserve"> Annexe ATTRI 1 »</w:t>
      </w:r>
    </w:p>
    <w:p w14:paraId="6CE9422B" w14:textId="77777777" w:rsidR="00FE11A9" w:rsidRPr="001B1342" w:rsidRDefault="00FE11A9" w:rsidP="00FE11A9">
      <w:pPr>
        <w:pStyle w:val="Sansinterligne"/>
        <w:rPr>
          <w:rFonts w:ascii="Marianne" w:hAnsi="Marianne" w:cs="Arial"/>
          <w:sz w:val="20"/>
          <w:szCs w:val="20"/>
        </w:rPr>
      </w:pPr>
    </w:p>
    <w:p w14:paraId="4B9C5FAF" w14:textId="77777777" w:rsidR="00FE11A9" w:rsidRPr="001B1342" w:rsidRDefault="00FE11A9" w:rsidP="00A97C76">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001F621F" w:rsidRPr="001B1342">
        <w:rPr>
          <w:rFonts w:ascii="Marianne" w:hAnsi="Marianne" w:cs="Arial"/>
          <w:sz w:val="20"/>
          <w:szCs w:val="20"/>
        </w:rPr>
        <w:t xml:space="preserve"> à compter de la réception d</w:t>
      </w:r>
      <w:r w:rsidR="00A97C76" w:rsidRPr="001B1342">
        <w:rPr>
          <w:rFonts w:ascii="Marianne" w:hAnsi="Marianne" w:cs="Arial"/>
          <w:sz w:val="20"/>
          <w:szCs w:val="20"/>
        </w:rPr>
        <w:t>e la notification et d</w:t>
      </w:r>
      <w:r w:rsidR="001F621F" w:rsidRPr="001B1342">
        <w:rPr>
          <w:rFonts w:ascii="Marianne" w:hAnsi="Marianne" w:cs="Arial"/>
          <w:sz w:val="20"/>
          <w:szCs w:val="20"/>
        </w:rPr>
        <w:t>u bon de commande</w:t>
      </w:r>
      <w:r w:rsidR="00A97C76" w:rsidRPr="001B1342">
        <w:rPr>
          <w:rFonts w:ascii="Marianne" w:hAnsi="Marianne" w:cs="Arial"/>
          <w:sz w:val="20"/>
          <w:szCs w:val="20"/>
        </w:rPr>
        <w:t>.</w:t>
      </w:r>
    </w:p>
    <w:p w14:paraId="490FA45A" w14:textId="77777777" w:rsidR="00FE11A9" w:rsidRPr="001B1342" w:rsidRDefault="00FE11A9" w:rsidP="00FE11A9">
      <w:pPr>
        <w:pStyle w:val="Sansinterligne"/>
        <w:rPr>
          <w:rFonts w:ascii="Marianne" w:hAnsi="Marianne" w:cs="Arial"/>
          <w:sz w:val="20"/>
          <w:szCs w:val="20"/>
        </w:rPr>
      </w:pPr>
    </w:p>
    <w:tbl>
      <w:tblPr>
        <w:tblStyle w:val="TableauGrille4-Accentuation3"/>
        <w:tblW w:w="8648" w:type="dxa"/>
        <w:jc w:val="center"/>
        <w:tblLook w:val="04A0" w:firstRow="1" w:lastRow="0" w:firstColumn="1" w:lastColumn="0" w:noHBand="0" w:noVBand="1"/>
      </w:tblPr>
      <w:tblGrid>
        <w:gridCol w:w="3782"/>
        <w:gridCol w:w="1878"/>
        <w:gridCol w:w="2988"/>
      </w:tblGrid>
      <w:tr w:rsidR="00DD544E" w:rsidRPr="001B1342" w14:paraId="24810665" w14:textId="77777777" w:rsidTr="0088406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2" w:type="dxa"/>
            <w:tcBorders>
              <w:top w:val="single" w:sz="4" w:space="0" w:color="5862ED"/>
              <w:left w:val="single" w:sz="4" w:space="0" w:color="auto"/>
              <w:bottom w:val="single" w:sz="4" w:space="0" w:color="5862ED"/>
              <w:right w:val="single" w:sz="4" w:space="0" w:color="FFFFFF" w:themeColor="background1"/>
              <w:tl2br w:val="single" w:sz="4" w:space="0" w:color="FFFFFF" w:themeColor="background1"/>
            </w:tcBorders>
            <w:shd w:val="clear" w:color="auto" w:fill="5862ED"/>
          </w:tcPr>
          <w:p w14:paraId="7820DA1F" w14:textId="77777777" w:rsidR="00DD544E" w:rsidRPr="00333BB6" w:rsidRDefault="00DD544E" w:rsidP="003B34F9">
            <w:pPr>
              <w:pStyle w:val="Sansinterligne"/>
              <w:ind w:right="326"/>
              <w:jc w:val="right"/>
              <w:rPr>
                <w:rFonts w:ascii="Marianne" w:hAnsi="Marianne" w:cs="Arial"/>
                <w:sz w:val="20"/>
                <w:szCs w:val="20"/>
              </w:rPr>
            </w:pPr>
            <w:r w:rsidRPr="00333BB6">
              <w:rPr>
                <w:rFonts w:ascii="Marianne" w:hAnsi="Marianne" w:cs="Arial"/>
                <w:sz w:val="20"/>
                <w:szCs w:val="20"/>
              </w:rPr>
              <w:t>Délais</w:t>
            </w:r>
          </w:p>
          <w:p w14:paraId="1F5CD7C4" w14:textId="77777777" w:rsidR="00DD544E" w:rsidRPr="00333BB6" w:rsidRDefault="00DD544E" w:rsidP="003B34F9">
            <w:pPr>
              <w:pStyle w:val="Sansinterligne"/>
              <w:rPr>
                <w:rFonts w:ascii="Marianne" w:hAnsi="Marianne" w:cs="Arial"/>
                <w:sz w:val="20"/>
                <w:szCs w:val="20"/>
              </w:rPr>
            </w:pPr>
          </w:p>
          <w:p w14:paraId="47CE4176" w14:textId="77777777" w:rsidR="00DD544E" w:rsidRPr="00333BB6" w:rsidRDefault="00DD544E" w:rsidP="003B34F9">
            <w:pPr>
              <w:pStyle w:val="Sansinterligne"/>
              <w:rPr>
                <w:rFonts w:ascii="Marianne" w:hAnsi="Marianne" w:cs="Arial"/>
                <w:sz w:val="20"/>
                <w:szCs w:val="20"/>
              </w:rPr>
            </w:pPr>
            <w:r w:rsidRPr="00333BB6">
              <w:rPr>
                <w:rFonts w:ascii="Marianne" w:hAnsi="Marianne" w:cs="Arial"/>
                <w:sz w:val="20"/>
                <w:szCs w:val="20"/>
              </w:rPr>
              <w:t>Matériels</w:t>
            </w:r>
          </w:p>
        </w:tc>
        <w:tc>
          <w:tcPr>
            <w:tcW w:w="1878" w:type="dxa"/>
            <w:tcBorders>
              <w:top w:val="single" w:sz="4" w:space="0" w:color="5862ED"/>
              <w:left w:val="single" w:sz="4" w:space="0" w:color="FFFFFF" w:themeColor="background1"/>
              <w:bottom w:val="single" w:sz="4" w:space="0" w:color="5862ED"/>
              <w:right w:val="single" w:sz="4" w:space="0" w:color="FFFFFF" w:themeColor="background1"/>
              <w:tl2br w:val="nil"/>
            </w:tcBorders>
            <w:shd w:val="clear" w:color="auto" w:fill="5862ED"/>
            <w:vAlign w:val="center"/>
          </w:tcPr>
          <w:p w14:paraId="4EB21BBD" w14:textId="77777777" w:rsidR="00DD544E" w:rsidRPr="00333BB6" w:rsidRDefault="00DD544E"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333BB6">
              <w:rPr>
                <w:rFonts w:ascii="Marianne" w:hAnsi="Marianne" w:cs="Arial"/>
                <w:sz w:val="20"/>
                <w:szCs w:val="20"/>
              </w:rPr>
              <w:t>Livraison*</w:t>
            </w:r>
          </w:p>
        </w:tc>
        <w:tc>
          <w:tcPr>
            <w:tcW w:w="2988" w:type="dxa"/>
            <w:tcBorders>
              <w:top w:val="single" w:sz="4" w:space="0" w:color="5862ED"/>
              <w:left w:val="single" w:sz="4" w:space="0" w:color="FFFFFF" w:themeColor="background1"/>
              <w:bottom w:val="single" w:sz="4" w:space="0" w:color="5862ED"/>
              <w:right w:val="single" w:sz="4" w:space="0" w:color="5862ED"/>
            </w:tcBorders>
            <w:shd w:val="clear" w:color="auto" w:fill="5862ED"/>
            <w:vAlign w:val="center"/>
          </w:tcPr>
          <w:p w14:paraId="21DF13A1" w14:textId="77777777" w:rsidR="00DD544E" w:rsidRPr="00333BB6"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333BB6">
              <w:rPr>
                <w:rFonts w:ascii="Marianne" w:hAnsi="Marianne" w:cs="Arial"/>
                <w:sz w:val="20"/>
                <w:szCs w:val="20"/>
              </w:rPr>
              <w:t xml:space="preserve">Installation </w:t>
            </w:r>
          </w:p>
          <w:p w14:paraId="0600C588" w14:textId="77777777" w:rsidR="00DD544E" w:rsidRPr="00333BB6"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333BB6">
              <w:rPr>
                <w:rFonts w:ascii="Marianne" w:hAnsi="Marianne" w:cs="Arial"/>
                <w:sz w:val="20"/>
                <w:szCs w:val="20"/>
              </w:rPr>
              <w:t>et mise en ordre de marche</w:t>
            </w:r>
          </w:p>
          <w:p w14:paraId="66A6B52A" w14:textId="77777777" w:rsidR="00DD544E" w:rsidRPr="00333BB6"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333BB6">
              <w:rPr>
                <w:rFonts w:ascii="Marianne" w:hAnsi="Marianne" w:cs="Arial"/>
                <w:sz w:val="20"/>
                <w:szCs w:val="20"/>
              </w:rPr>
              <w:t>(à compter de la livraison)</w:t>
            </w:r>
          </w:p>
        </w:tc>
      </w:tr>
      <w:tr w:rsidR="00DD544E" w:rsidRPr="001B1342" w14:paraId="73D6DAB1" w14:textId="77777777" w:rsidTr="0088406D">
        <w:trPr>
          <w:cnfStyle w:val="000000100000" w:firstRow="0" w:lastRow="0" w:firstColumn="0" w:lastColumn="0" w:oddVBand="0" w:evenVBand="0" w:oddHBand="1" w:evenHBand="0" w:firstRowFirstColumn="0" w:firstRowLastColumn="0" w:lastRowFirstColumn="0" w:lastRowLastColumn="0"/>
          <w:trHeight w:val="967"/>
          <w:jc w:val="center"/>
        </w:trPr>
        <w:tc>
          <w:tcPr>
            <w:cnfStyle w:val="001000000000" w:firstRow="0" w:lastRow="0" w:firstColumn="1" w:lastColumn="0" w:oddVBand="0" w:evenVBand="0" w:oddHBand="0" w:evenHBand="0" w:firstRowFirstColumn="0" w:firstRowLastColumn="0" w:lastRowFirstColumn="0" w:lastRowLastColumn="0"/>
            <w:tcW w:w="3782" w:type="dxa"/>
            <w:tcBorders>
              <w:top w:val="single" w:sz="4" w:space="0" w:color="5862ED"/>
              <w:left w:val="single" w:sz="4" w:space="0" w:color="5862ED"/>
              <w:bottom w:val="single" w:sz="4" w:space="0" w:color="5862ED"/>
              <w:right w:val="single" w:sz="4" w:space="0" w:color="5862ED"/>
            </w:tcBorders>
            <w:shd w:val="clear" w:color="auto" w:fill="auto"/>
            <w:vAlign w:val="center"/>
          </w:tcPr>
          <w:p w14:paraId="7B1CF1AA" w14:textId="77777777" w:rsidR="0088406D" w:rsidRPr="0088406D" w:rsidRDefault="0088406D" w:rsidP="0088406D">
            <w:pPr>
              <w:jc w:val="center"/>
              <w:rPr>
                <w:rFonts w:ascii="Marianne" w:hAnsi="Marianne" w:cs="Arial"/>
                <w:sz w:val="20"/>
                <w:szCs w:val="20"/>
              </w:rPr>
            </w:pPr>
            <w:r w:rsidRPr="0088406D">
              <w:rPr>
                <w:rFonts w:ascii="Marianne" w:hAnsi="Marianne" w:cs="Arial"/>
                <w:sz w:val="20"/>
                <w:szCs w:val="20"/>
              </w:rPr>
              <w:t xml:space="preserve">Four à induction sous vide </w:t>
            </w:r>
          </w:p>
          <w:p w14:paraId="7B1CF260" w14:textId="2070128A" w:rsidR="00543A9C" w:rsidRPr="00333BB6" w:rsidRDefault="0088406D" w:rsidP="0088406D">
            <w:pPr>
              <w:jc w:val="center"/>
              <w:rPr>
                <w:rFonts w:ascii="Marianne" w:hAnsi="Marianne" w:cs="Arial"/>
                <w:b w:val="0"/>
                <w:sz w:val="20"/>
                <w:szCs w:val="20"/>
              </w:rPr>
            </w:pPr>
            <w:r w:rsidRPr="0088406D">
              <w:rPr>
                <w:rFonts w:ascii="Marianne" w:hAnsi="Marianne" w:cs="Arial"/>
                <w:sz w:val="20"/>
                <w:szCs w:val="20"/>
              </w:rPr>
              <w:t>avec un système de coulée</w:t>
            </w:r>
          </w:p>
        </w:tc>
        <w:tc>
          <w:tcPr>
            <w:tcW w:w="187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208B497C" w14:textId="77777777" w:rsidR="00DD544E" w:rsidRPr="00333BB6"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333BB6">
              <w:rPr>
                <w:rFonts w:ascii="Marianne" w:hAnsi="Marianne" w:cs="Arial"/>
                <w:sz w:val="20"/>
                <w:szCs w:val="20"/>
              </w:rPr>
              <w:t>…………………</w:t>
            </w:r>
          </w:p>
        </w:tc>
        <w:tc>
          <w:tcPr>
            <w:tcW w:w="298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1A8ED039" w14:textId="77777777" w:rsidR="00DD544E" w:rsidRPr="00333BB6"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333BB6">
              <w:rPr>
                <w:rFonts w:ascii="Marianne" w:hAnsi="Marianne" w:cs="Arial"/>
                <w:sz w:val="20"/>
                <w:szCs w:val="20"/>
              </w:rPr>
              <w:t>…………………</w:t>
            </w:r>
          </w:p>
        </w:tc>
      </w:tr>
    </w:tbl>
    <w:p w14:paraId="1490BD27" w14:textId="77777777" w:rsidR="00FE11A9" w:rsidRPr="001B1342" w:rsidRDefault="00FE11A9" w:rsidP="00FE11A9">
      <w:pPr>
        <w:pStyle w:val="Sansinterligne"/>
        <w:rPr>
          <w:rFonts w:ascii="Marianne" w:hAnsi="Marianne" w:cs="Arial"/>
          <w:sz w:val="20"/>
          <w:szCs w:val="20"/>
        </w:rPr>
      </w:pPr>
    </w:p>
    <w:p w14:paraId="0FB53698" w14:textId="77777777" w:rsidR="00934533" w:rsidRPr="001B1342" w:rsidRDefault="00FE11A9" w:rsidP="00FE11A9">
      <w:pPr>
        <w:pStyle w:val="Sansinterligne"/>
        <w:rPr>
          <w:rFonts w:ascii="Marianne" w:hAnsi="Marianne" w:cs="Arial"/>
          <w:i/>
          <w:sz w:val="20"/>
          <w:szCs w:val="20"/>
        </w:rPr>
      </w:pPr>
      <w:r w:rsidRPr="001B1342">
        <w:rPr>
          <w:rFonts w:ascii="Marianne" w:hAnsi="Marianne" w:cs="Arial"/>
          <w:i/>
          <w:sz w:val="20"/>
          <w:szCs w:val="20"/>
        </w:rPr>
        <w:t>* : du lundi au vendredi de 9h00 à 12h00 et de 14h00 à 17h00</w:t>
      </w:r>
    </w:p>
    <w:p w14:paraId="263A7495" w14:textId="77777777" w:rsidR="00575C9C" w:rsidRPr="001B1342" w:rsidRDefault="00575C9C" w:rsidP="00EF6B71">
      <w:pPr>
        <w:pStyle w:val="Sansinterligne"/>
        <w:jc w:val="both"/>
        <w:rPr>
          <w:rFonts w:ascii="Marianne" w:hAnsi="Marianne" w:cs="Arial"/>
          <w:b/>
          <w:sz w:val="20"/>
          <w:szCs w:val="20"/>
        </w:rPr>
      </w:pPr>
    </w:p>
    <w:p w14:paraId="66E88BFF" w14:textId="6ABA80F8" w:rsidR="00647364" w:rsidRPr="00333BB6" w:rsidRDefault="00B6119C" w:rsidP="00333BB6">
      <w:pPr>
        <w:pStyle w:val="Sansinterligne"/>
        <w:jc w:val="both"/>
        <w:rPr>
          <w:rFonts w:ascii="Marianne" w:hAnsi="Marianne" w:cs="Arial"/>
          <w:sz w:val="20"/>
          <w:szCs w:val="20"/>
        </w:rPr>
      </w:pPr>
      <w:r w:rsidRPr="00333BB6">
        <w:rPr>
          <w:rFonts w:ascii="Marianne" w:hAnsi="Marianne" w:cs="Arial"/>
          <w:sz w:val="20"/>
          <w:szCs w:val="20"/>
        </w:rPr>
        <w:t>L’installation</w:t>
      </w:r>
      <w:r w:rsidR="00E068F3" w:rsidRPr="00333BB6">
        <w:rPr>
          <w:rFonts w:ascii="Marianne" w:hAnsi="Marianne" w:cs="Arial"/>
          <w:sz w:val="20"/>
          <w:szCs w:val="20"/>
        </w:rPr>
        <w:t xml:space="preserve"> </w:t>
      </w:r>
      <w:r w:rsidR="0091429F" w:rsidRPr="00333BB6">
        <w:rPr>
          <w:rFonts w:ascii="Marianne" w:hAnsi="Marianne" w:cs="Arial"/>
          <w:sz w:val="20"/>
          <w:szCs w:val="20"/>
        </w:rPr>
        <w:t>et la mise en ordre de marche devront</w:t>
      </w:r>
      <w:r w:rsidR="00E068F3" w:rsidRPr="00333BB6">
        <w:rPr>
          <w:rFonts w:ascii="Marianne" w:hAnsi="Marianne" w:cs="Arial"/>
          <w:sz w:val="20"/>
          <w:szCs w:val="20"/>
        </w:rPr>
        <w:t xml:space="preserve"> intervenir dans un </w:t>
      </w:r>
      <w:r w:rsidR="00031B5B" w:rsidRPr="00333BB6">
        <w:rPr>
          <w:rFonts w:ascii="Marianne" w:hAnsi="Marianne" w:cs="Arial"/>
          <w:b/>
          <w:sz w:val="20"/>
          <w:szCs w:val="20"/>
          <w:u w:val="single"/>
        </w:rPr>
        <w:t xml:space="preserve">délai maximum de </w:t>
      </w:r>
      <w:r w:rsidR="00394A82">
        <w:rPr>
          <w:rFonts w:ascii="Marianne" w:hAnsi="Marianne" w:cs="Arial"/>
          <w:b/>
          <w:sz w:val="20"/>
          <w:szCs w:val="20"/>
          <w:u w:val="single"/>
        </w:rPr>
        <w:t>15</w:t>
      </w:r>
      <w:r w:rsidR="00E068F3" w:rsidRPr="00333BB6">
        <w:rPr>
          <w:rFonts w:ascii="Marianne" w:hAnsi="Marianne" w:cs="Arial"/>
          <w:b/>
          <w:sz w:val="20"/>
          <w:szCs w:val="20"/>
          <w:u w:val="single"/>
        </w:rPr>
        <w:t xml:space="preserve"> jours ouvrés</w:t>
      </w:r>
      <w:r w:rsidR="00E068F3" w:rsidRPr="00333BB6">
        <w:rPr>
          <w:rFonts w:ascii="Marianne" w:hAnsi="Marianne" w:cs="Arial"/>
          <w:sz w:val="20"/>
          <w:szCs w:val="20"/>
        </w:rPr>
        <w:t xml:space="preserve"> à compter de la livraison.</w:t>
      </w:r>
    </w:p>
    <w:p w14:paraId="024FA955" w14:textId="77777777" w:rsidR="00A10F10" w:rsidRDefault="00A10F10" w:rsidP="004C29DA">
      <w:pPr>
        <w:pStyle w:val="Sansinterligne"/>
        <w:jc w:val="both"/>
        <w:rPr>
          <w:rFonts w:ascii="Marianne" w:hAnsi="Marianne" w:cs="Arial"/>
          <w:sz w:val="20"/>
          <w:szCs w:val="20"/>
        </w:rPr>
      </w:pPr>
    </w:p>
    <w:p w14:paraId="013E3F8A" w14:textId="77777777" w:rsidR="0088406D" w:rsidRDefault="0088406D" w:rsidP="004C29DA">
      <w:pPr>
        <w:pStyle w:val="Sansinterligne"/>
        <w:jc w:val="both"/>
        <w:rPr>
          <w:rFonts w:ascii="Marianne" w:hAnsi="Marianne" w:cs="Arial"/>
          <w:sz w:val="20"/>
          <w:szCs w:val="20"/>
        </w:rPr>
      </w:pPr>
    </w:p>
    <w:p w14:paraId="5C6E4AED" w14:textId="77777777" w:rsidR="0088406D" w:rsidRPr="001B1342" w:rsidRDefault="0088406D" w:rsidP="004C29DA">
      <w:pPr>
        <w:pStyle w:val="Sansinterligne"/>
        <w:jc w:val="both"/>
        <w:rPr>
          <w:rFonts w:ascii="Marianne" w:hAnsi="Marianne" w:cs="Arial"/>
          <w:sz w:val="20"/>
          <w:szCs w:val="20"/>
        </w:rPr>
      </w:pPr>
    </w:p>
    <w:p w14:paraId="451FC060" w14:textId="77777777" w:rsidR="00640EFF" w:rsidRPr="001B1342" w:rsidRDefault="00640EFF" w:rsidP="00640EFF">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lastRenderedPageBreak/>
        <w:t>Délai de formation</w:t>
      </w:r>
    </w:p>
    <w:p w14:paraId="6E23F9F1" w14:textId="77777777" w:rsidR="003B34F9"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Pr="001B1342">
        <w:rPr>
          <w:rFonts w:ascii="Marianne" w:hAnsi="Marianne" w:cs="Arial"/>
          <w:sz w:val="20"/>
          <w:szCs w:val="20"/>
        </w:rPr>
        <w:t xml:space="preserve"> à compter de </w:t>
      </w:r>
      <w:r w:rsidR="003B34F9" w:rsidRPr="001B1342">
        <w:rPr>
          <w:rFonts w:ascii="Marianne" w:hAnsi="Marianne" w:cs="Arial"/>
          <w:sz w:val="20"/>
          <w:szCs w:val="20"/>
        </w:rPr>
        <w:t>la mise en ordre de marche</w:t>
      </w:r>
      <w:r w:rsidRPr="001B1342">
        <w:rPr>
          <w:rFonts w:ascii="Marianne" w:hAnsi="Marianne" w:cs="Arial"/>
          <w:sz w:val="20"/>
          <w:szCs w:val="20"/>
        </w:rPr>
        <w:t xml:space="preserve">. </w:t>
      </w:r>
    </w:p>
    <w:p w14:paraId="753885F0" w14:textId="77777777" w:rsidR="00640EFF"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Le candidat développera son offre de formation dans son mémoire technique.</w:t>
      </w:r>
    </w:p>
    <w:p w14:paraId="14773DE7" w14:textId="77777777" w:rsidR="00640EFF" w:rsidRPr="001B1342" w:rsidRDefault="00640EFF" w:rsidP="00640EFF">
      <w:pPr>
        <w:pStyle w:val="Sansinterligne"/>
        <w:jc w:val="both"/>
        <w:rPr>
          <w:rFonts w:ascii="Marianne" w:hAnsi="Marianne" w:cs="Arial"/>
          <w:sz w:val="20"/>
          <w:szCs w:val="20"/>
        </w:rPr>
      </w:pPr>
    </w:p>
    <w:tbl>
      <w:tblPr>
        <w:tblStyle w:val="TableauGrille4-Accentuation3"/>
        <w:tblW w:w="9209" w:type="dxa"/>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7"/>
        <w:gridCol w:w="1445"/>
        <w:gridCol w:w="3827"/>
      </w:tblGrid>
      <w:tr w:rsidR="00640EFF" w:rsidRPr="001B1342" w14:paraId="5B4B874B" w14:textId="77777777" w:rsidTr="00865513">
        <w:trPr>
          <w:cnfStyle w:val="100000000000" w:firstRow="1" w:lastRow="0" w:firstColumn="0" w:lastColumn="0" w:oddVBand="0" w:evenVBand="0" w:oddHBand="0" w:evenHBand="0" w:firstRowFirstColumn="0" w:firstRowLastColumn="0" w:lastRowFirstColumn="0" w:lastRowLastColumn="0"/>
          <w:trHeight w:val="863"/>
          <w:jc w:val="center"/>
        </w:trPr>
        <w:tc>
          <w:tcPr>
            <w:cnfStyle w:val="001000000000" w:firstRow="0" w:lastRow="0" w:firstColumn="1" w:lastColumn="0" w:oddVBand="0" w:evenVBand="0" w:oddHBand="0" w:evenHBand="0" w:firstRowFirstColumn="0" w:firstRowLastColumn="0" w:lastRowFirstColumn="0" w:lastRowLastColumn="0"/>
            <w:tcW w:w="3937"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3D8E882E" w14:textId="77777777" w:rsidR="00640EFF" w:rsidRPr="00DD544E" w:rsidRDefault="00640EFF" w:rsidP="00665DAE">
            <w:pPr>
              <w:pStyle w:val="Sansinterligne"/>
              <w:jc w:val="center"/>
              <w:rPr>
                <w:rFonts w:ascii="Marianne" w:hAnsi="Marianne" w:cs="Arial"/>
                <w:sz w:val="20"/>
                <w:szCs w:val="20"/>
              </w:rPr>
            </w:pPr>
            <w:r w:rsidRPr="00DD544E">
              <w:rPr>
                <w:rFonts w:ascii="Marianne" w:hAnsi="Marianne" w:cs="Arial"/>
                <w:sz w:val="20"/>
                <w:szCs w:val="20"/>
              </w:rPr>
              <w:t>Matériel</w:t>
            </w:r>
            <w:r w:rsidR="00DD544E" w:rsidRPr="00DD544E">
              <w:rPr>
                <w:rFonts w:ascii="Marianne" w:hAnsi="Marianne" w:cs="Arial"/>
                <w:sz w:val="20"/>
                <w:szCs w:val="20"/>
              </w:rPr>
              <w:t>s</w:t>
            </w:r>
          </w:p>
        </w:tc>
        <w:tc>
          <w:tcPr>
            <w:tcW w:w="1445" w:type="dxa"/>
            <w:tcBorders>
              <w:top w:val="none" w:sz="0" w:space="0" w:color="auto"/>
              <w:left w:val="single" w:sz="4" w:space="0" w:color="FFFFFF" w:themeColor="background1"/>
              <w:bottom w:val="none" w:sz="0" w:space="0" w:color="auto"/>
              <w:right w:val="single" w:sz="4" w:space="0" w:color="FFFFFF" w:themeColor="background1"/>
            </w:tcBorders>
            <w:shd w:val="clear" w:color="auto" w:fill="5862ED"/>
            <w:vAlign w:val="center"/>
          </w:tcPr>
          <w:p w14:paraId="200B2E92" w14:textId="77777777" w:rsidR="00640EFF" w:rsidRPr="00DD544E" w:rsidRDefault="00640EFF" w:rsidP="00665DAE">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Nombre de personnes</w:t>
            </w:r>
          </w:p>
        </w:tc>
        <w:tc>
          <w:tcPr>
            <w:tcW w:w="3827"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6806530E" w14:textId="77777777" w:rsidR="003B34F9" w:rsidRPr="00DD544E" w:rsidRDefault="00640EFF"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Délai de formation</w:t>
            </w:r>
          </w:p>
          <w:p w14:paraId="55AD2CE1"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 xml:space="preserve">(à compter de la mise </w:t>
            </w:r>
          </w:p>
          <w:p w14:paraId="6F9FAA0C"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en ordre de marche)</w:t>
            </w:r>
          </w:p>
        </w:tc>
      </w:tr>
      <w:tr w:rsidR="00640EFF" w:rsidRPr="001B1342" w14:paraId="4FEFD8E9" w14:textId="77777777" w:rsidTr="003C60FD">
        <w:trPr>
          <w:cnfStyle w:val="000000100000" w:firstRow="0" w:lastRow="0" w:firstColumn="0" w:lastColumn="0" w:oddVBand="0" w:evenVBand="0" w:oddHBand="1" w:evenHBand="0" w:firstRowFirstColumn="0" w:firstRowLastColumn="0" w:lastRowFirstColumn="0" w:lastRowLastColumn="0"/>
          <w:trHeight w:val="833"/>
          <w:jc w:val="center"/>
        </w:trPr>
        <w:tc>
          <w:tcPr>
            <w:cnfStyle w:val="001000000000" w:firstRow="0" w:lastRow="0" w:firstColumn="1" w:lastColumn="0" w:oddVBand="0" w:evenVBand="0" w:oddHBand="0" w:evenHBand="0" w:firstRowFirstColumn="0" w:firstRowLastColumn="0" w:lastRowFirstColumn="0" w:lastRowLastColumn="0"/>
            <w:tcW w:w="3937" w:type="dxa"/>
            <w:shd w:val="clear" w:color="auto" w:fill="auto"/>
            <w:vAlign w:val="center"/>
          </w:tcPr>
          <w:p w14:paraId="30C50701" w14:textId="77777777" w:rsidR="0088406D" w:rsidRPr="0088406D" w:rsidRDefault="0088406D" w:rsidP="0088406D">
            <w:pPr>
              <w:pStyle w:val="Sansinterligne"/>
              <w:jc w:val="center"/>
              <w:rPr>
                <w:rFonts w:ascii="Marianne" w:hAnsi="Marianne" w:cs="Arial"/>
                <w:sz w:val="20"/>
                <w:szCs w:val="20"/>
              </w:rPr>
            </w:pPr>
            <w:r w:rsidRPr="0088406D">
              <w:rPr>
                <w:rFonts w:ascii="Marianne" w:hAnsi="Marianne" w:cs="Arial"/>
                <w:sz w:val="20"/>
                <w:szCs w:val="20"/>
              </w:rPr>
              <w:t xml:space="preserve">Four à induction sous vide </w:t>
            </w:r>
          </w:p>
          <w:p w14:paraId="312F6C49" w14:textId="11AA7FD1" w:rsidR="00543A9C" w:rsidRPr="001B1342" w:rsidRDefault="0088406D" w:rsidP="0088406D">
            <w:pPr>
              <w:pStyle w:val="Sansinterligne"/>
              <w:jc w:val="center"/>
              <w:rPr>
                <w:rFonts w:ascii="Marianne" w:hAnsi="Marianne" w:cs="Arial"/>
                <w:b w:val="0"/>
                <w:sz w:val="20"/>
                <w:szCs w:val="20"/>
              </w:rPr>
            </w:pPr>
            <w:r w:rsidRPr="0088406D">
              <w:rPr>
                <w:rFonts w:ascii="Marianne" w:hAnsi="Marianne" w:cs="Arial"/>
                <w:sz w:val="20"/>
                <w:szCs w:val="20"/>
              </w:rPr>
              <w:t>avec un système de coulée</w:t>
            </w:r>
          </w:p>
        </w:tc>
        <w:tc>
          <w:tcPr>
            <w:tcW w:w="1445" w:type="dxa"/>
            <w:shd w:val="clear" w:color="auto" w:fill="auto"/>
            <w:vAlign w:val="center"/>
          </w:tcPr>
          <w:p w14:paraId="0359F4AE" w14:textId="4E969387" w:rsidR="00640EFF" w:rsidRPr="001B1342" w:rsidRDefault="00394A82"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Pr>
                <w:rFonts w:ascii="Marianne" w:hAnsi="Marianne" w:cs="Arial"/>
                <w:b/>
                <w:sz w:val="20"/>
                <w:szCs w:val="20"/>
              </w:rPr>
              <w:t xml:space="preserve">4 </w:t>
            </w:r>
            <w:r w:rsidR="00333BB6">
              <w:rPr>
                <w:rFonts w:ascii="Marianne" w:hAnsi="Marianne" w:cs="Arial"/>
                <w:b/>
                <w:sz w:val="20"/>
                <w:szCs w:val="20"/>
              </w:rPr>
              <w:t xml:space="preserve">à </w:t>
            </w:r>
            <w:r>
              <w:rPr>
                <w:rFonts w:ascii="Marianne" w:hAnsi="Marianne" w:cs="Arial"/>
                <w:b/>
                <w:sz w:val="20"/>
                <w:szCs w:val="20"/>
              </w:rPr>
              <w:t xml:space="preserve">5 </w:t>
            </w:r>
            <w:r w:rsidR="00333BB6">
              <w:rPr>
                <w:rFonts w:ascii="Marianne" w:hAnsi="Marianne" w:cs="Arial"/>
                <w:b/>
                <w:sz w:val="20"/>
                <w:szCs w:val="20"/>
              </w:rPr>
              <w:t>personnes</w:t>
            </w:r>
          </w:p>
        </w:tc>
        <w:tc>
          <w:tcPr>
            <w:tcW w:w="3827" w:type="dxa"/>
            <w:shd w:val="clear" w:color="auto" w:fill="auto"/>
            <w:vAlign w:val="center"/>
          </w:tcPr>
          <w:p w14:paraId="2D0C679E" w14:textId="77777777" w:rsidR="00640EFF" w:rsidRPr="001B1342" w:rsidRDefault="00640EFF"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3F614B8B" w14:textId="77777777" w:rsidR="00640EFF" w:rsidRPr="001B1342" w:rsidRDefault="00640EFF" w:rsidP="00640EFF">
      <w:pPr>
        <w:pStyle w:val="Sansinterligne"/>
        <w:jc w:val="both"/>
        <w:rPr>
          <w:rFonts w:ascii="Marianne" w:hAnsi="Marianne" w:cs="Arial"/>
          <w:sz w:val="20"/>
          <w:szCs w:val="20"/>
        </w:rPr>
      </w:pPr>
    </w:p>
    <w:p w14:paraId="129BF8BA" w14:textId="77777777" w:rsidR="00640EFF" w:rsidRPr="001B1342" w:rsidRDefault="00640EFF" w:rsidP="00640EFF">
      <w:pPr>
        <w:pStyle w:val="Sansinterligne"/>
        <w:rPr>
          <w:rFonts w:ascii="Marianne" w:hAnsi="Marianne" w:cs="Arial"/>
          <w:i/>
          <w:sz w:val="20"/>
          <w:szCs w:val="20"/>
        </w:rPr>
      </w:pPr>
      <w:r w:rsidRPr="001B1342">
        <w:rPr>
          <w:rFonts w:ascii="Marianne" w:hAnsi="Marianne" w:cs="Arial"/>
          <w:i/>
          <w:sz w:val="20"/>
          <w:szCs w:val="20"/>
        </w:rPr>
        <w:t>* : du lundi au vendredi de 9h00 à 12h00 et de 14h00 à 17h00</w:t>
      </w:r>
    </w:p>
    <w:p w14:paraId="04A1BA43" w14:textId="77777777" w:rsidR="00640EFF" w:rsidRPr="001B1342" w:rsidRDefault="00640EFF" w:rsidP="00640EFF">
      <w:pPr>
        <w:pStyle w:val="Sansinterligne"/>
        <w:jc w:val="both"/>
        <w:rPr>
          <w:rFonts w:ascii="Marianne" w:hAnsi="Marianne" w:cs="Arial"/>
          <w:sz w:val="20"/>
          <w:szCs w:val="20"/>
        </w:rPr>
      </w:pPr>
    </w:p>
    <w:p w14:paraId="4B7342C7" w14:textId="0DF8662C" w:rsidR="00640EFF" w:rsidRDefault="00640EFF" w:rsidP="00640EFF">
      <w:pPr>
        <w:pStyle w:val="Sansinterligne"/>
        <w:jc w:val="both"/>
        <w:rPr>
          <w:rFonts w:ascii="Marianne" w:hAnsi="Marianne" w:cs="Arial"/>
          <w:sz w:val="20"/>
          <w:szCs w:val="20"/>
        </w:rPr>
      </w:pPr>
      <w:r w:rsidRPr="00333BB6">
        <w:rPr>
          <w:rFonts w:ascii="Marianne" w:hAnsi="Marianne" w:cs="Arial"/>
          <w:sz w:val="20"/>
          <w:szCs w:val="20"/>
        </w:rPr>
        <w:t>La formation</w:t>
      </w:r>
      <w:r w:rsidR="00865513">
        <w:rPr>
          <w:rFonts w:ascii="Marianne" w:hAnsi="Marianne" w:cs="Arial"/>
          <w:sz w:val="20"/>
          <w:szCs w:val="20"/>
        </w:rPr>
        <w:t>, d’une durée de 2 journées minimum,</w:t>
      </w:r>
      <w:r w:rsidRPr="00333BB6">
        <w:rPr>
          <w:rFonts w:ascii="Marianne" w:hAnsi="Marianne" w:cs="Arial"/>
          <w:sz w:val="20"/>
          <w:szCs w:val="20"/>
        </w:rPr>
        <w:t xml:space="preserve"> devra intervenir dans </w:t>
      </w:r>
      <w:r w:rsidRPr="00333BB6">
        <w:rPr>
          <w:rFonts w:ascii="Marianne" w:hAnsi="Marianne" w:cs="Arial"/>
          <w:b/>
          <w:sz w:val="20"/>
          <w:szCs w:val="20"/>
        </w:rPr>
        <w:t xml:space="preserve">un </w:t>
      </w:r>
      <w:r w:rsidR="0005007D" w:rsidRPr="00333BB6">
        <w:rPr>
          <w:rFonts w:ascii="Marianne" w:hAnsi="Marianne" w:cs="Arial"/>
          <w:b/>
          <w:sz w:val="20"/>
          <w:szCs w:val="20"/>
        </w:rPr>
        <w:t xml:space="preserve">délai </w:t>
      </w:r>
      <w:r w:rsidRPr="00333BB6">
        <w:rPr>
          <w:rFonts w:ascii="Marianne" w:hAnsi="Marianne" w:cs="Arial"/>
          <w:b/>
          <w:sz w:val="20"/>
          <w:szCs w:val="20"/>
        </w:rPr>
        <w:t xml:space="preserve">maximum </w:t>
      </w:r>
      <w:r w:rsidR="003B0913" w:rsidRPr="00333BB6">
        <w:rPr>
          <w:rFonts w:ascii="Marianne" w:hAnsi="Marianne" w:cs="Arial"/>
          <w:b/>
          <w:sz w:val="20"/>
          <w:szCs w:val="20"/>
        </w:rPr>
        <w:t xml:space="preserve">de </w:t>
      </w:r>
      <w:r w:rsidR="00394A82">
        <w:rPr>
          <w:rFonts w:ascii="Marianne" w:hAnsi="Marianne" w:cs="Arial"/>
          <w:b/>
          <w:sz w:val="20"/>
          <w:szCs w:val="20"/>
        </w:rPr>
        <w:t>1</w:t>
      </w:r>
      <w:r w:rsidR="00695A74" w:rsidRPr="00333BB6">
        <w:rPr>
          <w:rFonts w:ascii="Marianne" w:hAnsi="Marianne" w:cs="Arial"/>
          <w:b/>
          <w:sz w:val="20"/>
          <w:szCs w:val="20"/>
        </w:rPr>
        <w:t>5</w:t>
      </w:r>
      <w:r w:rsidRPr="00333BB6">
        <w:rPr>
          <w:rFonts w:ascii="Marianne" w:hAnsi="Marianne" w:cs="Arial"/>
          <w:b/>
          <w:sz w:val="20"/>
          <w:szCs w:val="20"/>
        </w:rPr>
        <w:t xml:space="preserve"> jours ouvrés</w:t>
      </w:r>
      <w:r w:rsidRPr="00333BB6">
        <w:rPr>
          <w:rFonts w:ascii="Marianne" w:hAnsi="Marianne" w:cs="Arial"/>
          <w:sz w:val="20"/>
          <w:szCs w:val="20"/>
        </w:rPr>
        <w:t xml:space="preserve"> à compter de la mise en ordre de marche du matériel (Article 7 du CC</w:t>
      </w:r>
      <w:r w:rsidR="005842D0">
        <w:rPr>
          <w:rFonts w:ascii="Marianne" w:hAnsi="Marianne" w:cs="Arial"/>
          <w:sz w:val="20"/>
          <w:szCs w:val="20"/>
        </w:rPr>
        <w:t>A</w:t>
      </w:r>
      <w:r w:rsidRPr="00333BB6">
        <w:rPr>
          <w:rFonts w:ascii="Marianne" w:hAnsi="Marianne" w:cs="Arial"/>
          <w:sz w:val="20"/>
          <w:szCs w:val="20"/>
        </w:rPr>
        <w:t>P).</w:t>
      </w:r>
    </w:p>
    <w:p w14:paraId="1D6AC6F4" w14:textId="77777777" w:rsidR="006131F4" w:rsidRDefault="006131F4" w:rsidP="00640EFF">
      <w:pPr>
        <w:pStyle w:val="Sansinterligne"/>
        <w:jc w:val="both"/>
        <w:rPr>
          <w:rFonts w:ascii="Marianne" w:hAnsi="Marianne" w:cs="Arial"/>
          <w:sz w:val="20"/>
          <w:szCs w:val="20"/>
        </w:rPr>
      </w:pPr>
    </w:p>
    <w:p w14:paraId="37193E53" w14:textId="5669C3EE" w:rsidR="00865513" w:rsidRDefault="006131F4" w:rsidP="00640EFF">
      <w:pPr>
        <w:pStyle w:val="Sansinterligne"/>
        <w:jc w:val="both"/>
        <w:rPr>
          <w:rFonts w:ascii="Marianne" w:hAnsi="Marianne" w:cs="Arial"/>
          <w:sz w:val="20"/>
          <w:szCs w:val="20"/>
        </w:rPr>
      </w:pPr>
      <w:r>
        <w:rPr>
          <w:rFonts w:ascii="Marianne" w:hAnsi="Marianne" w:cs="Arial"/>
          <w:sz w:val="20"/>
          <w:szCs w:val="20"/>
        </w:rPr>
        <w:t>L</w:t>
      </w:r>
      <w:r w:rsidRPr="006131F4">
        <w:rPr>
          <w:rFonts w:ascii="Marianne" w:hAnsi="Marianne" w:cs="Arial"/>
          <w:sz w:val="20"/>
          <w:szCs w:val="20"/>
        </w:rPr>
        <w:t>a formation devra être programmée afin de remplir les objectifs suivants :</w:t>
      </w:r>
    </w:p>
    <w:p w14:paraId="0A365A9C" w14:textId="11C5B16F" w:rsidR="006131F4" w:rsidRDefault="005842D0" w:rsidP="006131F4">
      <w:pPr>
        <w:pStyle w:val="Sansinterligne"/>
        <w:numPr>
          <w:ilvl w:val="0"/>
          <w:numId w:val="19"/>
        </w:numPr>
        <w:jc w:val="both"/>
        <w:rPr>
          <w:rFonts w:ascii="Marianne" w:hAnsi="Marianne" w:cs="Arial"/>
          <w:sz w:val="20"/>
          <w:szCs w:val="20"/>
        </w:rPr>
      </w:pPr>
      <w:r>
        <w:rPr>
          <w:rFonts w:ascii="Marianne" w:hAnsi="Marianne" w:cs="Arial"/>
          <w:sz w:val="20"/>
          <w:szCs w:val="20"/>
        </w:rPr>
        <w:t>L</w:t>
      </w:r>
      <w:r w:rsidR="006131F4" w:rsidRPr="006131F4">
        <w:rPr>
          <w:rFonts w:ascii="Marianne" w:hAnsi="Marianne" w:cs="Arial"/>
          <w:sz w:val="20"/>
          <w:szCs w:val="20"/>
        </w:rPr>
        <w:t xml:space="preserve">e fonctionnement général de l'équipement, </w:t>
      </w:r>
    </w:p>
    <w:p w14:paraId="1AD78D6A" w14:textId="46EBDD6B" w:rsidR="006131F4" w:rsidRDefault="005842D0" w:rsidP="006131F4">
      <w:pPr>
        <w:pStyle w:val="Sansinterligne"/>
        <w:numPr>
          <w:ilvl w:val="0"/>
          <w:numId w:val="19"/>
        </w:numPr>
        <w:jc w:val="both"/>
        <w:rPr>
          <w:rFonts w:ascii="Marianne" w:hAnsi="Marianne" w:cs="Arial"/>
          <w:sz w:val="20"/>
          <w:szCs w:val="20"/>
        </w:rPr>
      </w:pPr>
      <w:r>
        <w:rPr>
          <w:rFonts w:ascii="Marianne" w:hAnsi="Marianne" w:cs="Arial"/>
          <w:sz w:val="20"/>
          <w:szCs w:val="20"/>
        </w:rPr>
        <w:t>L</w:t>
      </w:r>
      <w:r w:rsidR="006131F4" w:rsidRPr="006131F4">
        <w:rPr>
          <w:rFonts w:ascii="Marianne" w:hAnsi="Marianne" w:cs="Arial"/>
          <w:sz w:val="20"/>
          <w:szCs w:val="20"/>
        </w:rPr>
        <w:t xml:space="preserve">a programmation des cycles de fusion, </w:t>
      </w:r>
    </w:p>
    <w:p w14:paraId="1D231E8C" w14:textId="74DBDC25" w:rsidR="006131F4" w:rsidRDefault="005842D0" w:rsidP="006131F4">
      <w:pPr>
        <w:pStyle w:val="Sansinterligne"/>
        <w:numPr>
          <w:ilvl w:val="0"/>
          <w:numId w:val="19"/>
        </w:numPr>
        <w:jc w:val="both"/>
        <w:rPr>
          <w:rFonts w:ascii="Marianne" w:hAnsi="Marianne" w:cs="Arial"/>
          <w:sz w:val="20"/>
          <w:szCs w:val="20"/>
        </w:rPr>
      </w:pPr>
      <w:r>
        <w:rPr>
          <w:rFonts w:ascii="Marianne" w:hAnsi="Marianne" w:cs="Arial"/>
          <w:sz w:val="20"/>
          <w:szCs w:val="20"/>
        </w:rPr>
        <w:t>L</w:t>
      </w:r>
      <w:r w:rsidR="006131F4" w:rsidRPr="006131F4">
        <w:rPr>
          <w:rFonts w:ascii="Marianne" w:hAnsi="Marianne" w:cs="Arial"/>
          <w:sz w:val="20"/>
          <w:szCs w:val="20"/>
        </w:rPr>
        <w:t xml:space="preserve">es procédures de sécurité, </w:t>
      </w:r>
    </w:p>
    <w:p w14:paraId="2888DA65" w14:textId="66C0CFFF" w:rsidR="006131F4" w:rsidRDefault="005842D0" w:rsidP="006131F4">
      <w:pPr>
        <w:pStyle w:val="Sansinterligne"/>
        <w:numPr>
          <w:ilvl w:val="0"/>
          <w:numId w:val="19"/>
        </w:numPr>
        <w:jc w:val="both"/>
        <w:rPr>
          <w:rFonts w:ascii="Marianne" w:hAnsi="Marianne" w:cs="Arial"/>
          <w:sz w:val="20"/>
          <w:szCs w:val="20"/>
        </w:rPr>
      </w:pPr>
      <w:r>
        <w:rPr>
          <w:rFonts w:ascii="Marianne" w:hAnsi="Marianne" w:cs="Arial"/>
          <w:sz w:val="20"/>
          <w:szCs w:val="20"/>
        </w:rPr>
        <w:t>L</w:t>
      </w:r>
      <w:r w:rsidR="006131F4" w:rsidRPr="006131F4">
        <w:rPr>
          <w:rFonts w:ascii="Marianne" w:hAnsi="Marianne" w:cs="Arial"/>
          <w:sz w:val="20"/>
          <w:szCs w:val="20"/>
        </w:rPr>
        <w:t xml:space="preserve">es opérations de maintenance de premier niveau, </w:t>
      </w:r>
    </w:p>
    <w:p w14:paraId="3CC5C4CE" w14:textId="6757A604" w:rsidR="00464A93" w:rsidRPr="00333BB6" w:rsidRDefault="006131F4" w:rsidP="006131F4">
      <w:pPr>
        <w:pStyle w:val="Sansinterligne"/>
        <w:numPr>
          <w:ilvl w:val="0"/>
          <w:numId w:val="19"/>
        </w:numPr>
        <w:jc w:val="both"/>
        <w:rPr>
          <w:rFonts w:ascii="Marianne" w:hAnsi="Marianne" w:cs="Arial"/>
          <w:sz w:val="20"/>
          <w:szCs w:val="20"/>
        </w:rPr>
      </w:pPr>
      <w:r w:rsidRPr="006131F4">
        <w:rPr>
          <w:rFonts w:ascii="Marianne" w:hAnsi="Marianne" w:cs="Arial"/>
          <w:sz w:val="20"/>
          <w:szCs w:val="20"/>
        </w:rPr>
        <w:t>les bonnes pratiques de fusion des alliages réactifs (titane, magnésium...).</w:t>
      </w:r>
    </w:p>
    <w:p w14:paraId="1FD5AD1A" w14:textId="77777777" w:rsidR="00640EFF" w:rsidRPr="001B1342" w:rsidRDefault="00640EFF" w:rsidP="004C29DA">
      <w:pPr>
        <w:pStyle w:val="Sansinterligne"/>
        <w:jc w:val="both"/>
        <w:rPr>
          <w:rFonts w:ascii="Marianne" w:hAnsi="Marianne" w:cs="Arial"/>
          <w:sz w:val="20"/>
          <w:szCs w:val="20"/>
        </w:rPr>
      </w:pPr>
    </w:p>
    <w:p w14:paraId="5B60ED18" w14:textId="77777777" w:rsidR="00333BB6" w:rsidRDefault="00333BB6" w:rsidP="00333BB6">
      <w:pPr>
        <w:pStyle w:val="Sansinterligne"/>
        <w:jc w:val="both"/>
        <w:rPr>
          <w:rFonts w:ascii="Marianne" w:hAnsi="Marianne" w:cs="Arial"/>
          <w:sz w:val="20"/>
          <w:szCs w:val="20"/>
        </w:rPr>
      </w:pPr>
    </w:p>
    <w:p w14:paraId="11800F1E" w14:textId="77777777" w:rsidR="00333BB6" w:rsidRDefault="00333BB6" w:rsidP="00333BB6">
      <w:pPr>
        <w:pStyle w:val="Sansinterligne"/>
        <w:jc w:val="both"/>
        <w:rPr>
          <w:rFonts w:ascii="Marianne" w:hAnsi="Marianne" w:cs="Arial"/>
          <w:sz w:val="20"/>
          <w:szCs w:val="20"/>
        </w:rPr>
      </w:pPr>
    </w:p>
    <w:p w14:paraId="760C3510" w14:textId="77777777" w:rsidR="00333BB6" w:rsidRDefault="00333BB6" w:rsidP="00333BB6">
      <w:pPr>
        <w:pStyle w:val="Sansinterligne"/>
        <w:jc w:val="both"/>
        <w:rPr>
          <w:rFonts w:ascii="Marianne" w:hAnsi="Marianne" w:cs="Arial"/>
          <w:sz w:val="20"/>
          <w:szCs w:val="20"/>
        </w:rPr>
      </w:pPr>
    </w:p>
    <w:p w14:paraId="75D39DF5" w14:textId="77777777" w:rsidR="00333BB6" w:rsidRDefault="00333BB6" w:rsidP="00333BB6">
      <w:pPr>
        <w:pStyle w:val="Sansinterligne"/>
        <w:jc w:val="both"/>
        <w:rPr>
          <w:rFonts w:ascii="Marianne" w:hAnsi="Marianne" w:cs="Arial"/>
          <w:sz w:val="20"/>
          <w:szCs w:val="20"/>
        </w:rPr>
      </w:pPr>
    </w:p>
    <w:p w14:paraId="3C273C8E" w14:textId="77777777" w:rsidR="00333BB6" w:rsidRDefault="00333BB6" w:rsidP="00333BB6">
      <w:pPr>
        <w:pStyle w:val="Sansinterligne"/>
        <w:jc w:val="both"/>
        <w:rPr>
          <w:rFonts w:ascii="Marianne" w:hAnsi="Marianne" w:cs="Arial"/>
          <w:sz w:val="20"/>
          <w:szCs w:val="20"/>
        </w:rPr>
      </w:pPr>
    </w:p>
    <w:p w14:paraId="7AB78078" w14:textId="77777777" w:rsidR="00333BB6" w:rsidRDefault="00333BB6" w:rsidP="00333BB6">
      <w:pPr>
        <w:pStyle w:val="Sansinterligne"/>
        <w:jc w:val="both"/>
        <w:rPr>
          <w:rFonts w:ascii="Marianne" w:hAnsi="Marianne" w:cs="Arial"/>
          <w:sz w:val="20"/>
          <w:szCs w:val="20"/>
        </w:rPr>
      </w:pPr>
    </w:p>
    <w:p w14:paraId="60BE043D" w14:textId="77777777" w:rsidR="00333BB6" w:rsidRDefault="00333BB6" w:rsidP="00333BB6">
      <w:pPr>
        <w:pStyle w:val="Sansinterligne"/>
        <w:jc w:val="both"/>
        <w:rPr>
          <w:rFonts w:ascii="Marianne" w:hAnsi="Marianne" w:cs="Arial"/>
          <w:sz w:val="20"/>
          <w:szCs w:val="20"/>
        </w:rPr>
      </w:pPr>
    </w:p>
    <w:p w14:paraId="72B79B14" w14:textId="77777777" w:rsidR="00333BB6" w:rsidRDefault="00333BB6" w:rsidP="00333BB6">
      <w:pPr>
        <w:pStyle w:val="Sansinterligne"/>
        <w:jc w:val="both"/>
        <w:rPr>
          <w:rFonts w:ascii="Marianne" w:hAnsi="Marianne" w:cs="Arial"/>
          <w:sz w:val="20"/>
          <w:szCs w:val="20"/>
        </w:rPr>
      </w:pPr>
    </w:p>
    <w:p w14:paraId="13ED2884" w14:textId="77777777" w:rsidR="00333BB6" w:rsidRDefault="00333BB6" w:rsidP="00333BB6">
      <w:pPr>
        <w:pStyle w:val="Sansinterligne"/>
        <w:jc w:val="both"/>
        <w:rPr>
          <w:rFonts w:ascii="Marianne" w:hAnsi="Marianne" w:cs="Arial"/>
          <w:sz w:val="20"/>
          <w:szCs w:val="20"/>
        </w:rPr>
      </w:pPr>
    </w:p>
    <w:p w14:paraId="5E9765B9" w14:textId="77777777" w:rsidR="00333BB6" w:rsidRDefault="00333BB6" w:rsidP="00333BB6">
      <w:pPr>
        <w:pStyle w:val="Sansinterligne"/>
        <w:jc w:val="both"/>
        <w:rPr>
          <w:rFonts w:ascii="Marianne" w:hAnsi="Marianne" w:cs="Arial"/>
          <w:sz w:val="20"/>
          <w:szCs w:val="20"/>
        </w:rPr>
      </w:pPr>
    </w:p>
    <w:p w14:paraId="65DC1D35" w14:textId="77777777" w:rsidR="00333BB6" w:rsidRDefault="00333BB6" w:rsidP="00333BB6">
      <w:pPr>
        <w:pStyle w:val="Sansinterligne"/>
        <w:jc w:val="both"/>
        <w:rPr>
          <w:rFonts w:ascii="Marianne" w:hAnsi="Marianne" w:cs="Arial"/>
          <w:sz w:val="20"/>
          <w:szCs w:val="20"/>
        </w:rPr>
      </w:pPr>
    </w:p>
    <w:p w14:paraId="29FB405A" w14:textId="77777777" w:rsidR="00333BB6" w:rsidRDefault="00333BB6" w:rsidP="00333BB6">
      <w:pPr>
        <w:pStyle w:val="Sansinterligne"/>
        <w:jc w:val="both"/>
        <w:rPr>
          <w:rFonts w:ascii="Marianne" w:hAnsi="Marianne" w:cs="Arial"/>
          <w:sz w:val="20"/>
          <w:szCs w:val="20"/>
        </w:rPr>
      </w:pPr>
    </w:p>
    <w:p w14:paraId="0F862842" w14:textId="77777777" w:rsidR="00333BB6" w:rsidRDefault="00333BB6" w:rsidP="00333BB6">
      <w:pPr>
        <w:pStyle w:val="Sansinterligne"/>
        <w:jc w:val="both"/>
        <w:rPr>
          <w:rFonts w:ascii="Marianne" w:hAnsi="Marianne" w:cs="Arial"/>
          <w:sz w:val="20"/>
          <w:szCs w:val="20"/>
        </w:rPr>
      </w:pPr>
    </w:p>
    <w:p w14:paraId="605579EA" w14:textId="77777777" w:rsidR="00333BB6" w:rsidRDefault="00333BB6" w:rsidP="00333BB6">
      <w:pPr>
        <w:pStyle w:val="Sansinterligne"/>
        <w:jc w:val="both"/>
        <w:rPr>
          <w:rFonts w:ascii="Marianne" w:hAnsi="Marianne" w:cs="Arial"/>
          <w:sz w:val="20"/>
          <w:szCs w:val="20"/>
        </w:rPr>
      </w:pPr>
    </w:p>
    <w:p w14:paraId="2003F400" w14:textId="77777777" w:rsidR="00333BB6" w:rsidRDefault="00333BB6" w:rsidP="00333BB6">
      <w:pPr>
        <w:pStyle w:val="Sansinterligne"/>
        <w:jc w:val="both"/>
        <w:rPr>
          <w:rFonts w:ascii="Marianne" w:hAnsi="Marianne" w:cs="Arial"/>
          <w:sz w:val="20"/>
          <w:szCs w:val="20"/>
        </w:rPr>
      </w:pPr>
    </w:p>
    <w:p w14:paraId="705AFDA3" w14:textId="77777777" w:rsidR="00333BB6" w:rsidRDefault="00333BB6" w:rsidP="00333BB6">
      <w:pPr>
        <w:pStyle w:val="Sansinterligne"/>
        <w:jc w:val="both"/>
        <w:rPr>
          <w:rFonts w:ascii="Marianne" w:hAnsi="Marianne" w:cs="Arial"/>
          <w:sz w:val="20"/>
          <w:szCs w:val="20"/>
        </w:rPr>
      </w:pPr>
    </w:p>
    <w:p w14:paraId="2D2E57D8" w14:textId="77777777" w:rsidR="00333BB6" w:rsidRDefault="00333BB6" w:rsidP="00333BB6">
      <w:pPr>
        <w:pStyle w:val="Sansinterligne"/>
        <w:jc w:val="both"/>
        <w:rPr>
          <w:rFonts w:ascii="Marianne" w:hAnsi="Marianne" w:cs="Arial"/>
          <w:sz w:val="20"/>
          <w:szCs w:val="20"/>
        </w:rPr>
      </w:pPr>
    </w:p>
    <w:p w14:paraId="46BBAEAB" w14:textId="77777777" w:rsidR="00333BB6" w:rsidRDefault="00333BB6" w:rsidP="00333BB6">
      <w:pPr>
        <w:pStyle w:val="Sansinterligne"/>
        <w:jc w:val="both"/>
        <w:rPr>
          <w:rFonts w:ascii="Marianne" w:hAnsi="Marianne" w:cs="Arial"/>
          <w:sz w:val="20"/>
          <w:szCs w:val="20"/>
        </w:rPr>
      </w:pPr>
    </w:p>
    <w:p w14:paraId="18DC4314" w14:textId="77777777" w:rsidR="00333BB6" w:rsidRDefault="00333BB6" w:rsidP="00333BB6">
      <w:pPr>
        <w:pStyle w:val="Sansinterligne"/>
        <w:jc w:val="both"/>
        <w:rPr>
          <w:rFonts w:ascii="Marianne" w:hAnsi="Marianne" w:cs="Arial"/>
          <w:sz w:val="20"/>
          <w:szCs w:val="20"/>
        </w:rPr>
      </w:pPr>
    </w:p>
    <w:p w14:paraId="62D059C8" w14:textId="77777777" w:rsidR="00333BB6" w:rsidRDefault="00333BB6" w:rsidP="00333BB6">
      <w:pPr>
        <w:pStyle w:val="Sansinterligne"/>
        <w:jc w:val="both"/>
        <w:rPr>
          <w:rFonts w:ascii="Marianne" w:hAnsi="Marianne" w:cs="Arial"/>
          <w:sz w:val="20"/>
          <w:szCs w:val="20"/>
        </w:rPr>
      </w:pPr>
    </w:p>
    <w:p w14:paraId="25416C7F" w14:textId="77777777" w:rsidR="00333BB6" w:rsidRDefault="00333BB6" w:rsidP="00333BB6">
      <w:pPr>
        <w:pStyle w:val="Sansinterligne"/>
        <w:jc w:val="both"/>
        <w:rPr>
          <w:rFonts w:ascii="Marianne" w:hAnsi="Marianne" w:cs="Arial"/>
          <w:sz w:val="20"/>
          <w:szCs w:val="20"/>
        </w:rPr>
      </w:pPr>
    </w:p>
    <w:p w14:paraId="511BDEF1" w14:textId="77777777" w:rsidR="00333BB6" w:rsidRDefault="00333BB6" w:rsidP="00333BB6">
      <w:pPr>
        <w:pStyle w:val="Sansinterligne"/>
        <w:jc w:val="both"/>
        <w:rPr>
          <w:rFonts w:ascii="Marianne" w:hAnsi="Marianne" w:cs="Arial"/>
          <w:sz w:val="20"/>
          <w:szCs w:val="20"/>
        </w:rPr>
      </w:pPr>
    </w:p>
    <w:p w14:paraId="25428C66" w14:textId="77777777" w:rsidR="00333BB6" w:rsidRDefault="00333BB6" w:rsidP="00333BB6">
      <w:pPr>
        <w:pStyle w:val="Sansinterligne"/>
        <w:jc w:val="both"/>
        <w:rPr>
          <w:rFonts w:ascii="Marianne" w:hAnsi="Marianne" w:cs="Arial"/>
          <w:sz w:val="20"/>
          <w:szCs w:val="20"/>
        </w:rPr>
      </w:pPr>
    </w:p>
    <w:p w14:paraId="73581F2D" w14:textId="77777777" w:rsidR="00333BB6" w:rsidRDefault="00333BB6" w:rsidP="00333BB6">
      <w:pPr>
        <w:pStyle w:val="Sansinterligne"/>
        <w:jc w:val="both"/>
        <w:rPr>
          <w:rFonts w:ascii="Marianne" w:hAnsi="Marianne" w:cs="Arial"/>
          <w:sz w:val="20"/>
          <w:szCs w:val="20"/>
        </w:rPr>
      </w:pPr>
    </w:p>
    <w:p w14:paraId="203088FD" w14:textId="77777777" w:rsidR="00333BB6" w:rsidRDefault="00333BB6" w:rsidP="00333BB6">
      <w:pPr>
        <w:pStyle w:val="Sansinterligne"/>
        <w:jc w:val="both"/>
        <w:rPr>
          <w:rFonts w:ascii="Marianne" w:hAnsi="Marianne" w:cs="Arial"/>
          <w:sz w:val="20"/>
          <w:szCs w:val="20"/>
        </w:rPr>
      </w:pPr>
    </w:p>
    <w:p w14:paraId="146EC032" w14:textId="77777777" w:rsidR="00333BB6" w:rsidRDefault="00333BB6" w:rsidP="00333BB6">
      <w:pPr>
        <w:pStyle w:val="Sansinterligne"/>
        <w:jc w:val="both"/>
        <w:rPr>
          <w:rFonts w:ascii="Marianne" w:hAnsi="Marianne" w:cs="Arial"/>
          <w:sz w:val="20"/>
          <w:szCs w:val="20"/>
        </w:rPr>
      </w:pPr>
    </w:p>
    <w:p w14:paraId="3074A230" w14:textId="77777777" w:rsidR="00333BB6" w:rsidRPr="001B1342" w:rsidRDefault="00333BB6" w:rsidP="00333BB6">
      <w:pPr>
        <w:pStyle w:val="Sansinterligne"/>
        <w:jc w:val="both"/>
        <w:rPr>
          <w:rFonts w:ascii="Marianne" w:hAnsi="Marianne" w:cs="Arial"/>
          <w:sz w:val="20"/>
          <w:szCs w:val="20"/>
        </w:rPr>
      </w:pPr>
    </w:p>
    <w:p w14:paraId="6E209E21" w14:textId="3469F9BA" w:rsidR="00333BB6" w:rsidRPr="00333BB6" w:rsidRDefault="00333BB6" w:rsidP="00333BB6">
      <w:pPr>
        <w:pStyle w:val="Paragraphedeliste"/>
        <w:numPr>
          <w:ilvl w:val="0"/>
          <w:numId w:val="2"/>
        </w:numPr>
        <w:rPr>
          <w:rFonts w:ascii="Marianne" w:hAnsi="Marianne" w:cs="Arial"/>
          <w:b/>
          <w:color w:val="CC0099"/>
          <w:sz w:val="20"/>
          <w:szCs w:val="20"/>
          <w:u w:val="single"/>
        </w:rPr>
      </w:pPr>
      <w:r w:rsidRPr="001B1342">
        <w:rPr>
          <w:rFonts w:ascii="Marianne" w:hAnsi="Marianne" w:cs="Arial"/>
          <w:b/>
          <w:color w:val="5862ED"/>
          <w:sz w:val="20"/>
          <w:szCs w:val="20"/>
          <w:u w:val="single"/>
        </w:rPr>
        <w:t>Prestations supplémentaires éventuelles</w:t>
      </w:r>
      <w:r>
        <w:rPr>
          <w:rFonts w:ascii="Marianne" w:hAnsi="Marianne" w:cs="Arial"/>
          <w:b/>
          <w:color w:val="5862ED"/>
          <w:sz w:val="20"/>
          <w:szCs w:val="20"/>
          <w:u w:val="single"/>
        </w:rPr>
        <w:t xml:space="preserve"> FACULTATIVES</w:t>
      </w:r>
    </w:p>
    <w:p w14:paraId="2E1F9290" w14:textId="77777777" w:rsidR="00333BB6" w:rsidRPr="00333BB6" w:rsidRDefault="00333BB6" w:rsidP="00333BB6">
      <w:pPr>
        <w:pStyle w:val="Paragraphedeliste"/>
        <w:rPr>
          <w:rFonts w:ascii="Marianne" w:hAnsi="Marianne" w:cs="Arial"/>
          <w:b/>
          <w:color w:val="CC0099"/>
          <w:sz w:val="20"/>
          <w:szCs w:val="20"/>
          <w:u w:val="single"/>
        </w:rPr>
      </w:pP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333BB6" w:rsidRPr="008A1B26" w14:paraId="1CEE3B83" w14:textId="77777777" w:rsidTr="00DF69CA">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745F4AA0" w14:textId="77777777" w:rsidR="00333BB6" w:rsidRPr="008A1B26" w:rsidRDefault="00333BB6" w:rsidP="00DF69CA">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w:t>
            </w:r>
          </w:p>
        </w:tc>
        <w:tc>
          <w:tcPr>
            <w:tcW w:w="2035" w:type="dxa"/>
            <w:tcBorders>
              <w:bottom w:val="single" w:sz="4" w:space="0" w:color="32A68C"/>
              <w:right w:val="single" w:sz="4" w:space="0" w:color="FFFFFF" w:themeColor="background1"/>
            </w:tcBorders>
            <w:shd w:val="clear" w:color="auto" w:fill="32A68C"/>
            <w:vAlign w:val="center"/>
          </w:tcPr>
          <w:p w14:paraId="06BED909" w14:textId="77777777" w:rsidR="00333BB6" w:rsidRPr="008A1B26" w:rsidRDefault="00333BB6" w:rsidP="00DF69CA">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6298D9F3" w14:textId="77777777" w:rsidR="00333BB6" w:rsidRPr="008A1B26" w:rsidRDefault="00333BB6" w:rsidP="00DF69CA">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333BB6" w:rsidRPr="001B1342" w14:paraId="1E05CF31" w14:textId="77777777" w:rsidTr="00DF69CA">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7A6DCA35" w14:textId="77777777" w:rsidR="00333BB6" w:rsidRDefault="00333BB6" w:rsidP="00DF69CA">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1</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Pr>
                <w:rFonts w:ascii="Marianne" w:hAnsi="Marianne" w:cs="Arial"/>
                <w:b w:val="0"/>
                <w:sz w:val="20"/>
                <w:szCs w:val="20"/>
              </w:rPr>
              <w:t xml:space="preserve">Contrat d’extension de garantie </w:t>
            </w:r>
            <w:r w:rsidRPr="000F6A61">
              <w:rPr>
                <w:rFonts w:ascii="Marianne" w:hAnsi="Marianne" w:cs="Arial"/>
                <w:b w:val="0"/>
                <w:bCs w:val="0"/>
                <w:sz w:val="20"/>
                <w:szCs w:val="20"/>
              </w:rPr>
              <w:t xml:space="preserve">à l’issue de la garantie légale </w:t>
            </w:r>
          </w:p>
          <w:p w14:paraId="60F3473E" w14:textId="77777777" w:rsidR="00333BB6" w:rsidRDefault="00333BB6" w:rsidP="00DF69CA">
            <w:pPr>
              <w:pStyle w:val="Sansinterligne"/>
              <w:jc w:val="both"/>
              <w:rPr>
                <w:rFonts w:ascii="Marianne" w:hAnsi="Marianne" w:cs="Arial"/>
                <w:sz w:val="20"/>
                <w:szCs w:val="20"/>
              </w:rPr>
            </w:pPr>
          </w:p>
          <w:p w14:paraId="7000F641" w14:textId="77777777" w:rsidR="00333BB6" w:rsidRPr="00ED3FBB" w:rsidRDefault="00333BB6" w:rsidP="00DF69CA">
            <w:pPr>
              <w:pStyle w:val="Sansinterligne"/>
              <w:jc w:val="both"/>
              <w:rPr>
                <w:rFonts w:ascii="Marianne" w:hAnsi="Marianne" w:cs="Arial"/>
                <w:sz w:val="16"/>
                <w:szCs w:val="16"/>
              </w:rPr>
            </w:pPr>
            <w:r w:rsidRPr="00ED3FBB">
              <w:rPr>
                <w:rFonts w:ascii="Marianne" w:hAnsi="Marianne" w:cs="Arial"/>
                <w:b w:val="0"/>
                <w:bCs w:val="0"/>
                <w:sz w:val="16"/>
                <w:szCs w:val="16"/>
              </w:rPr>
              <w:t>On entend par :</w:t>
            </w:r>
          </w:p>
          <w:p w14:paraId="6FF4088E" w14:textId="77777777" w:rsidR="00333BB6" w:rsidRPr="00BB4B96" w:rsidRDefault="00333BB6" w:rsidP="00DF69CA">
            <w:pPr>
              <w:pStyle w:val="Sansinterligne"/>
              <w:jc w:val="both"/>
              <w:rPr>
                <w:rFonts w:ascii="Marianne" w:hAnsi="Marianne" w:cs="Arial"/>
                <w:sz w:val="16"/>
                <w:szCs w:val="16"/>
                <w:u w:val="single"/>
              </w:rPr>
            </w:pPr>
            <w:r w:rsidRPr="00ED3FBB">
              <w:rPr>
                <w:rFonts w:ascii="Marianne" w:hAnsi="Marianne" w:cs="Arial"/>
                <w:b w:val="0"/>
                <w:bCs w:val="0"/>
                <w:sz w:val="16"/>
                <w:szCs w:val="16"/>
              </w:rPr>
              <w:t xml:space="preserve">1 année : </w:t>
            </w:r>
            <w:r>
              <w:rPr>
                <w:rFonts w:ascii="Marianne" w:hAnsi="Marianne" w:cs="Arial"/>
                <w:b w:val="0"/>
                <w:bCs w:val="0"/>
                <w:sz w:val="16"/>
                <w:szCs w:val="16"/>
              </w:rPr>
              <w:t xml:space="preserve">Une extension de garantie </w:t>
            </w:r>
            <w:r w:rsidRPr="00BB4B96">
              <w:rPr>
                <w:rFonts w:ascii="Marianne" w:hAnsi="Marianne" w:cs="Arial"/>
                <w:b w:val="0"/>
                <w:bCs w:val="0"/>
                <w:sz w:val="16"/>
                <w:szCs w:val="16"/>
                <w:u w:val="single"/>
              </w:rPr>
              <w:t>d’une seule année</w:t>
            </w:r>
          </w:p>
          <w:p w14:paraId="7FF933FB" w14:textId="77777777" w:rsidR="00333BB6" w:rsidRDefault="00333BB6" w:rsidP="00DF69CA">
            <w:pPr>
              <w:pStyle w:val="Sansinterligne"/>
              <w:jc w:val="both"/>
              <w:rPr>
                <w:rFonts w:ascii="Marianne" w:hAnsi="Marianne" w:cs="Arial"/>
                <w:sz w:val="16"/>
                <w:szCs w:val="16"/>
              </w:rPr>
            </w:pPr>
            <w:r w:rsidRPr="00ED3FBB">
              <w:rPr>
                <w:rFonts w:ascii="Marianne" w:hAnsi="Marianne" w:cs="Arial"/>
                <w:b w:val="0"/>
                <w:bCs w:val="0"/>
                <w:sz w:val="16"/>
                <w:szCs w:val="16"/>
              </w:rPr>
              <w:t xml:space="preserve">2 années : </w:t>
            </w:r>
            <w:r>
              <w:rPr>
                <w:rFonts w:ascii="Marianne" w:hAnsi="Marianne" w:cs="Arial"/>
                <w:b w:val="0"/>
                <w:bCs w:val="0"/>
                <w:sz w:val="16"/>
                <w:szCs w:val="16"/>
              </w:rPr>
              <w:t>Une extension de garantie comprenant</w:t>
            </w:r>
            <w:r w:rsidRPr="00ED3FBB">
              <w:rPr>
                <w:rFonts w:ascii="Marianne" w:hAnsi="Marianne" w:cs="Arial"/>
                <w:b w:val="0"/>
                <w:bCs w:val="0"/>
                <w:sz w:val="16"/>
                <w:szCs w:val="16"/>
              </w:rPr>
              <w:t xml:space="preserve"> 2 années groupées</w:t>
            </w:r>
          </w:p>
          <w:p w14:paraId="164C22E4" w14:textId="77777777" w:rsidR="00333BB6" w:rsidRPr="00ED3FBB" w:rsidRDefault="00333BB6" w:rsidP="00DF69CA">
            <w:pPr>
              <w:pStyle w:val="Sansinterligne"/>
              <w:jc w:val="both"/>
              <w:rPr>
                <w:rFonts w:ascii="Marianne" w:hAnsi="Marianne" w:cs="Arial"/>
                <w:sz w:val="16"/>
                <w:szCs w:val="16"/>
              </w:rPr>
            </w:pPr>
            <w:r>
              <w:rPr>
                <w:rFonts w:ascii="Marianne" w:hAnsi="Marianne" w:cs="Arial"/>
                <w:b w:val="0"/>
                <w:bCs w:val="0"/>
                <w:sz w:val="16"/>
                <w:szCs w:val="16"/>
              </w:rPr>
              <w:t>3</w:t>
            </w:r>
            <w:r w:rsidRPr="00ED3FBB">
              <w:rPr>
                <w:rFonts w:ascii="Marianne" w:hAnsi="Marianne" w:cs="Arial"/>
                <w:b w:val="0"/>
                <w:bCs w:val="0"/>
                <w:sz w:val="16"/>
                <w:szCs w:val="16"/>
              </w:rPr>
              <w:t xml:space="preserve"> années : </w:t>
            </w:r>
            <w:r>
              <w:rPr>
                <w:rFonts w:ascii="Marianne" w:hAnsi="Marianne" w:cs="Arial"/>
                <w:b w:val="0"/>
                <w:bCs w:val="0"/>
                <w:sz w:val="16"/>
                <w:szCs w:val="16"/>
              </w:rPr>
              <w:t>Une extension de garantie</w:t>
            </w:r>
            <w:r w:rsidRPr="00ED3FBB">
              <w:rPr>
                <w:rFonts w:ascii="Marianne" w:hAnsi="Marianne" w:cs="Arial"/>
                <w:b w:val="0"/>
                <w:bCs w:val="0"/>
                <w:sz w:val="16"/>
                <w:szCs w:val="16"/>
              </w:rPr>
              <w:t xml:space="preserve"> comprenant </w:t>
            </w:r>
            <w:r>
              <w:rPr>
                <w:rFonts w:ascii="Marianne" w:hAnsi="Marianne" w:cs="Arial"/>
                <w:b w:val="0"/>
                <w:bCs w:val="0"/>
                <w:sz w:val="16"/>
                <w:szCs w:val="16"/>
              </w:rPr>
              <w:t>3</w:t>
            </w:r>
            <w:r w:rsidRPr="00ED3FBB">
              <w:rPr>
                <w:rFonts w:ascii="Marianne" w:hAnsi="Marianne" w:cs="Arial"/>
                <w:b w:val="0"/>
                <w:bCs w:val="0"/>
                <w:sz w:val="16"/>
                <w:szCs w:val="16"/>
              </w:rPr>
              <w:t xml:space="preserve"> années groupées</w:t>
            </w:r>
          </w:p>
          <w:p w14:paraId="01E33E4D" w14:textId="77777777" w:rsidR="00333BB6" w:rsidRPr="00ED3FBB" w:rsidRDefault="00333BB6" w:rsidP="00DF69CA">
            <w:pPr>
              <w:pStyle w:val="Sansinterligne"/>
              <w:jc w:val="both"/>
              <w:rPr>
                <w:rFonts w:ascii="Marianne" w:hAnsi="Marianne" w:cs="Arial"/>
                <w:sz w:val="16"/>
                <w:szCs w:val="16"/>
              </w:rPr>
            </w:pPr>
            <w:r>
              <w:rPr>
                <w:rFonts w:ascii="Marianne" w:hAnsi="Marianne" w:cs="Arial"/>
                <w:b w:val="0"/>
                <w:bCs w:val="0"/>
                <w:sz w:val="16"/>
                <w:szCs w:val="16"/>
              </w:rPr>
              <w:t>4</w:t>
            </w:r>
            <w:r w:rsidRPr="00ED3FBB">
              <w:rPr>
                <w:rFonts w:ascii="Marianne" w:hAnsi="Marianne" w:cs="Arial"/>
                <w:b w:val="0"/>
                <w:bCs w:val="0"/>
                <w:sz w:val="16"/>
                <w:szCs w:val="16"/>
              </w:rPr>
              <w:t xml:space="preserve"> années : </w:t>
            </w:r>
            <w:r>
              <w:rPr>
                <w:rFonts w:ascii="Marianne" w:hAnsi="Marianne" w:cs="Arial"/>
                <w:b w:val="0"/>
                <w:bCs w:val="0"/>
                <w:sz w:val="16"/>
                <w:szCs w:val="16"/>
              </w:rPr>
              <w:t>Une extension de garantie comprenant</w:t>
            </w:r>
            <w:r w:rsidRPr="00ED3FBB">
              <w:rPr>
                <w:rFonts w:ascii="Marianne" w:hAnsi="Marianne" w:cs="Arial"/>
                <w:b w:val="0"/>
                <w:bCs w:val="0"/>
                <w:sz w:val="16"/>
                <w:szCs w:val="16"/>
              </w:rPr>
              <w:t xml:space="preserve"> </w:t>
            </w:r>
            <w:r>
              <w:rPr>
                <w:rFonts w:ascii="Marianne" w:hAnsi="Marianne" w:cs="Arial"/>
                <w:b w:val="0"/>
                <w:bCs w:val="0"/>
                <w:sz w:val="16"/>
                <w:szCs w:val="16"/>
              </w:rPr>
              <w:t>4</w:t>
            </w:r>
            <w:r w:rsidRPr="00ED3FBB">
              <w:rPr>
                <w:rFonts w:ascii="Marianne" w:hAnsi="Marianne" w:cs="Arial"/>
                <w:b w:val="0"/>
                <w:bCs w:val="0"/>
                <w:sz w:val="16"/>
                <w:szCs w:val="16"/>
              </w:rPr>
              <w:t xml:space="preserve"> années groupées</w:t>
            </w:r>
          </w:p>
          <w:p w14:paraId="05D9CFAA" w14:textId="77777777" w:rsidR="00333BB6" w:rsidRPr="00ED3FBB" w:rsidRDefault="00333BB6" w:rsidP="00DF69CA">
            <w:pPr>
              <w:pStyle w:val="Sansinterligne"/>
              <w:jc w:val="both"/>
              <w:rPr>
                <w:rFonts w:ascii="Marianne" w:hAnsi="Marianne" w:cs="Arial"/>
                <w:sz w:val="20"/>
                <w:szCs w:val="20"/>
              </w:rPr>
            </w:pPr>
          </w:p>
          <w:p w14:paraId="6EAC875C" w14:textId="77777777" w:rsidR="00333BB6" w:rsidRDefault="00333BB6" w:rsidP="00DF69CA">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68B7B3D2" w14:textId="77777777" w:rsidR="00CE2479" w:rsidRDefault="00CE2479" w:rsidP="00DF69CA">
            <w:pPr>
              <w:pStyle w:val="Sansinterligne"/>
              <w:jc w:val="both"/>
              <w:rPr>
                <w:rFonts w:ascii="Marianne" w:hAnsi="Marianne" w:cs="Arial"/>
                <w:i/>
                <w:iCs/>
                <w:color w:val="FC535C"/>
                <w:sz w:val="16"/>
                <w:szCs w:val="16"/>
              </w:rPr>
            </w:pPr>
          </w:p>
          <w:p w14:paraId="10006F60" w14:textId="39C251ED" w:rsidR="00CE2479" w:rsidRPr="00930AB9" w:rsidRDefault="00CE2479" w:rsidP="00DF69CA">
            <w:pPr>
              <w:pStyle w:val="Sansinterligne"/>
              <w:jc w:val="both"/>
              <w:rPr>
                <w:rFonts w:ascii="Marianne" w:hAnsi="Marianne" w:cs="Arial"/>
                <w:b w:val="0"/>
                <w:bCs w:val="0"/>
                <w:sz w:val="20"/>
                <w:szCs w:val="20"/>
              </w:rPr>
            </w:pPr>
            <w:r>
              <w:rPr>
                <w:rFonts w:ascii="Marianne" w:eastAsia="Calibri" w:hAnsi="Marianne" w:cs="Arial"/>
                <w:b w:val="0"/>
                <w:bCs w:val="0"/>
                <w:i/>
                <w:color w:val="FF6941"/>
                <w:sz w:val="16"/>
                <w:szCs w:val="16"/>
              </w:rPr>
              <w:t>Conformément au CCTP, u</w:t>
            </w:r>
            <w:r w:rsidRPr="0072762C">
              <w:rPr>
                <w:rFonts w:ascii="Marianne" w:eastAsia="Calibri" w:hAnsi="Marianne" w:cs="Arial"/>
                <w:b w:val="0"/>
                <w:bCs w:val="0"/>
                <w:i/>
                <w:color w:val="FF6941"/>
                <w:sz w:val="16"/>
                <w:szCs w:val="16"/>
              </w:rPr>
              <w:t>ne extension de garantie incluse dans l’offre du candidat sans surcoût supplémentaire sera fortement appréciée</w:t>
            </w: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6B46932A" w14:textId="77777777" w:rsidR="00495949" w:rsidRDefault="00333BB6" w:rsidP="00DF69CA">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1 année </w:t>
            </w:r>
          </w:p>
          <w:p w14:paraId="7BBD6C56" w14:textId="572CC320" w:rsidR="00333BB6" w:rsidRPr="00F94705" w:rsidRDefault="00333BB6" w:rsidP="00DF69CA">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F.1</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CF21239"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5DB1D106"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09ACB57D"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41BB3BE0"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46F4D472"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3986EB9C"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809A37B" w14:textId="628ABD39"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B20D15">
              <w:rPr>
                <w:rFonts w:ascii="Marianne" w:hAnsi="Marianne" w:cs="Arial"/>
                <w:sz w:val="20"/>
                <w:szCs w:val="20"/>
              </w:rPr>
              <w:t>**</w:t>
            </w:r>
          </w:p>
          <w:p w14:paraId="74D1570F" w14:textId="77777777" w:rsidR="00333BB6" w:rsidRPr="001B1342"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r w:rsidR="00333BB6" w:rsidRPr="001B1342" w14:paraId="47FC3AF5" w14:textId="77777777" w:rsidTr="00DF69CA">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5FEA3E46" w14:textId="77777777" w:rsidR="00333BB6" w:rsidRPr="000F6A61" w:rsidRDefault="00333BB6" w:rsidP="00DF69CA">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3863FB77" w14:textId="77777777" w:rsidR="00333BB6" w:rsidRDefault="00333BB6" w:rsidP="00DF69CA">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2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w:t>
            </w:r>
            <w:r>
              <w:rPr>
                <w:rFonts w:ascii="Marianne" w:hAnsi="Marianne" w:cs="Arial"/>
                <w:b/>
                <w:color w:val="32A68C"/>
                <w:sz w:val="20"/>
                <w:szCs w:val="20"/>
              </w:rPr>
              <w:t>2)</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6EB2DD9E"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5EECEAFC"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41FFB7AA"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0A35C0BD"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4B2FCD2E"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03DF323C"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2496D714" w14:textId="6E47C4C1"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B20D15">
              <w:rPr>
                <w:rFonts w:ascii="Marianne" w:hAnsi="Marianne" w:cs="Arial"/>
                <w:sz w:val="20"/>
                <w:szCs w:val="20"/>
              </w:rPr>
              <w:t>**</w:t>
            </w:r>
          </w:p>
          <w:p w14:paraId="49C5E558"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333BB6" w:rsidRPr="001B1342" w14:paraId="6E5DA30E" w14:textId="77777777" w:rsidTr="00DF69CA">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326EA89D" w14:textId="77777777" w:rsidR="00333BB6" w:rsidRPr="000F6A61" w:rsidRDefault="00333BB6" w:rsidP="00DF69CA">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A47602E" w14:textId="77777777" w:rsidR="00333BB6" w:rsidRDefault="00333BB6" w:rsidP="00DF69CA">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3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w:t>
            </w:r>
            <w:r>
              <w:rPr>
                <w:rFonts w:ascii="Marianne" w:hAnsi="Marianne" w:cs="Arial"/>
                <w:b/>
                <w:color w:val="32A68C"/>
                <w:sz w:val="20"/>
                <w:szCs w:val="20"/>
              </w:rPr>
              <w:t>3)</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F41BA0C"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178B496F"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558CF087"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1AF456A5"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2AACA520"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3C478468"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1EAF6412" w14:textId="7CA2C09F"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B20D15">
              <w:rPr>
                <w:rFonts w:ascii="Marianne" w:hAnsi="Marianne" w:cs="Arial"/>
                <w:sz w:val="20"/>
                <w:szCs w:val="20"/>
              </w:rPr>
              <w:t>**</w:t>
            </w:r>
          </w:p>
          <w:p w14:paraId="499EDBA8"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333BB6" w:rsidRPr="001B1342" w14:paraId="3ADC9A5F" w14:textId="77777777" w:rsidTr="00DF69CA">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194546ED" w14:textId="77777777" w:rsidR="00333BB6" w:rsidRPr="000F6A61" w:rsidRDefault="00333BB6" w:rsidP="00DF69CA">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1BEA8E0" w14:textId="77777777" w:rsidR="00333BB6" w:rsidRDefault="00333BB6" w:rsidP="00DF69CA">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4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w:t>
            </w:r>
            <w:r>
              <w:rPr>
                <w:rFonts w:ascii="Marianne" w:hAnsi="Marianne" w:cs="Arial"/>
                <w:b/>
                <w:color w:val="32A68C"/>
                <w:sz w:val="20"/>
                <w:szCs w:val="20"/>
              </w:rPr>
              <w:t>4)</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A614462"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6089477B"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0D881865"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391CA4F2"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1AF0B1FB"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1EE8AA66"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EDDD814" w14:textId="33F14B18"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B20D15">
              <w:rPr>
                <w:rFonts w:ascii="Marianne" w:hAnsi="Marianne" w:cs="Arial"/>
                <w:sz w:val="20"/>
                <w:szCs w:val="20"/>
              </w:rPr>
              <w:t>**</w:t>
            </w:r>
          </w:p>
          <w:p w14:paraId="7FB76CF9"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bl>
    <w:p w14:paraId="11E37EF5" w14:textId="77777777" w:rsidR="00B20D15" w:rsidRDefault="00B20D15" w:rsidP="00B20D15">
      <w:pPr>
        <w:jc w:val="both"/>
        <w:rPr>
          <w:rFonts w:ascii="Marianne" w:hAnsi="Marianne" w:cs="Arial"/>
          <w:i/>
          <w:iCs/>
          <w:sz w:val="16"/>
          <w:szCs w:val="16"/>
        </w:rPr>
      </w:pPr>
      <w:r w:rsidRPr="009C7C6F">
        <w:rPr>
          <w:rFonts w:ascii="Marianne" w:hAnsi="Marianne" w:cs="Arial"/>
          <w:i/>
          <w:iCs/>
          <w:sz w:val="16"/>
          <w:szCs w:val="16"/>
        </w:rPr>
        <w:t>* : le candidat confirme en cochant cette case que la prestation est incluse dans son offre sans surcoût</w:t>
      </w:r>
    </w:p>
    <w:p w14:paraId="5F8A4396" w14:textId="77777777" w:rsidR="00B20D15" w:rsidRDefault="00B20D15" w:rsidP="00B20D15">
      <w:pPr>
        <w:spacing w:after="0"/>
        <w:jc w:val="both"/>
        <w:rPr>
          <w:rFonts w:ascii="Marianne" w:hAnsi="Marianne" w:cs="Arial"/>
          <w:i/>
          <w:iCs/>
          <w:sz w:val="16"/>
          <w:szCs w:val="16"/>
        </w:rPr>
      </w:pPr>
      <w:r>
        <w:rPr>
          <w:rFonts w:ascii="Marianne" w:hAnsi="Marianne" w:cs="Arial"/>
          <w:i/>
          <w:iCs/>
          <w:sz w:val="16"/>
          <w:szCs w:val="16"/>
        </w:rPr>
        <w:t>** : le candidat confirme en cochant cette case qu’il n’est pas en capacité de répondre à la demande formulée</w:t>
      </w:r>
    </w:p>
    <w:p w14:paraId="564FAF60" w14:textId="77777777" w:rsidR="00B20D15" w:rsidRDefault="00B20D15" w:rsidP="00B20D15">
      <w:pPr>
        <w:rPr>
          <w:rFonts w:ascii="Marianne" w:hAnsi="Marianne" w:cs="Arial"/>
          <w:b/>
          <w:color w:val="CC0099"/>
          <w:sz w:val="20"/>
          <w:szCs w:val="20"/>
          <w:u w:val="single"/>
        </w:rPr>
      </w:pPr>
    </w:p>
    <w:p w14:paraId="3C1B098D" w14:textId="77777777" w:rsidR="00333BB6" w:rsidRDefault="00333BB6" w:rsidP="00333BB6">
      <w:pPr>
        <w:rPr>
          <w:rFonts w:ascii="Marianne" w:hAnsi="Marianne" w:cs="Arial"/>
          <w:b/>
          <w:color w:val="CC0099"/>
          <w:sz w:val="20"/>
          <w:szCs w:val="20"/>
          <w:u w:val="single"/>
        </w:rPr>
      </w:pPr>
    </w:p>
    <w:p w14:paraId="744A344C" w14:textId="77777777" w:rsidR="00333BB6" w:rsidRDefault="00333BB6" w:rsidP="00333BB6">
      <w:pPr>
        <w:rPr>
          <w:rFonts w:ascii="Marianne" w:hAnsi="Marianne" w:cs="Arial"/>
          <w:b/>
          <w:color w:val="CC0099"/>
          <w:sz w:val="20"/>
          <w:szCs w:val="20"/>
          <w:u w:val="single"/>
        </w:rPr>
      </w:pPr>
    </w:p>
    <w:p w14:paraId="5DC52BC9" w14:textId="77777777" w:rsidR="00333BB6" w:rsidRDefault="00333BB6" w:rsidP="00333BB6">
      <w:pPr>
        <w:rPr>
          <w:rFonts w:ascii="Marianne" w:hAnsi="Marianne" w:cs="Arial"/>
          <w:b/>
          <w:color w:val="CC0099"/>
          <w:sz w:val="20"/>
          <w:szCs w:val="20"/>
          <w:u w:val="single"/>
        </w:rPr>
      </w:pPr>
    </w:p>
    <w:p w14:paraId="702DB8AD" w14:textId="77777777" w:rsidR="00333BB6" w:rsidRDefault="00333BB6" w:rsidP="00333BB6">
      <w:pPr>
        <w:rPr>
          <w:rFonts w:ascii="Marianne" w:hAnsi="Marianne" w:cs="Arial"/>
          <w:b/>
          <w:color w:val="CC0099"/>
          <w:sz w:val="20"/>
          <w:szCs w:val="20"/>
          <w:u w:val="single"/>
        </w:rPr>
      </w:pPr>
    </w:p>
    <w:p w14:paraId="2512ABF3" w14:textId="77777777" w:rsidR="00333BB6" w:rsidRDefault="00333BB6" w:rsidP="00333BB6">
      <w:pPr>
        <w:rPr>
          <w:rFonts w:ascii="Marianne" w:hAnsi="Marianne" w:cs="Arial"/>
          <w:b/>
          <w:color w:val="CC0099"/>
          <w:sz w:val="20"/>
          <w:szCs w:val="20"/>
          <w:u w:val="single"/>
        </w:rPr>
      </w:pPr>
    </w:p>
    <w:p w14:paraId="585B60B8" w14:textId="77777777" w:rsidR="00333BB6" w:rsidRDefault="00333BB6" w:rsidP="00333BB6">
      <w:pPr>
        <w:rPr>
          <w:rFonts w:ascii="Marianne" w:hAnsi="Marianne" w:cs="Arial"/>
          <w:b/>
          <w:color w:val="CC0099"/>
          <w:sz w:val="20"/>
          <w:szCs w:val="20"/>
          <w:u w:val="single"/>
        </w:rPr>
      </w:pPr>
    </w:p>
    <w:p w14:paraId="449A4BB5" w14:textId="77777777" w:rsidR="00333BB6" w:rsidRDefault="00333BB6" w:rsidP="00333BB6">
      <w:pPr>
        <w:rPr>
          <w:rFonts w:ascii="Marianne" w:hAnsi="Marianne" w:cs="Arial"/>
          <w:b/>
          <w:color w:val="CC0099"/>
          <w:sz w:val="20"/>
          <w:szCs w:val="20"/>
          <w:u w:val="single"/>
        </w:rPr>
      </w:pPr>
    </w:p>
    <w:p w14:paraId="6E5748ED" w14:textId="77777777" w:rsidR="00333BB6" w:rsidRPr="004A6B9F" w:rsidRDefault="00333BB6" w:rsidP="00333BB6">
      <w:pPr>
        <w:rPr>
          <w:rFonts w:ascii="Marianne" w:hAnsi="Marianne" w:cs="Arial"/>
          <w:b/>
          <w:color w:val="CC0099"/>
          <w:sz w:val="20"/>
          <w:szCs w:val="20"/>
          <w:u w:val="single"/>
        </w:rPr>
      </w:pP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333BB6" w:rsidRPr="008A1B26" w14:paraId="11461163" w14:textId="77777777" w:rsidTr="00DF69CA">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259594B3" w14:textId="721485C3" w:rsidR="00333BB6" w:rsidRPr="008A1B26" w:rsidRDefault="00333BB6" w:rsidP="00DF69CA">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w:t>
            </w:r>
            <w:r w:rsidR="00495949">
              <w:rPr>
                <w:rFonts w:ascii="Marianne" w:hAnsi="Marianne" w:cs="Arial"/>
              </w:rPr>
              <w:t>(suite)</w:t>
            </w:r>
          </w:p>
        </w:tc>
        <w:tc>
          <w:tcPr>
            <w:tcW w:w="2035" w:type="dxa"/>
            <w:tcBorders>
              <w:bottom w:val="single" w:sz="4" w:space="0" w:color="32A68C"/>
              <w:right w:val="single" w:sz="4" w:space="0" w:color="FFFFFF" w:themeColor="background1"/>
            </w:tcBorders>
            <w:shd w:val="clear" w:color="auto" w:fill="32A68C"/>
            <w:vAlign w:val="center"/>
          </w:tcPr>
          <w:p w14:paraId="76766061" w14:textId="77777777" w:rsidR="00333BB6" w:rsidRPr="008A1B26" w:rsidRDefault="00333BB6" w:rsidP="00DF69CA">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365C62C6" w14:textId="77777777" w:rsidR="00333BB6" w:rsidRPr="008A1B26" w:rsidRDefault="00333BB6" w:rsidP="00DF69CA">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333BB6" w:rsidRPr="001B1342" w14:paraId="7693D7E8" w14:textId="77777777" w:rsidTr="00DF69CA">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4815B312" w14:textId="2546F600" w:rsidR="00333BB6" w:rsidRDefault="00333BB6" w:rsidP="00DF69CA">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2</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Pr>
                <w:rFonts w:ascii="Marianne" w:hAnsi="Marianne" w:cs="Arial"/>
                <w:b w:val="0"/>
                <w:sz w:val="20"/>
                <w:szCs w:val="20"/>
              </w:rPr>
              <w:t xml:space="preserve">Contrat de maintenance préventive </w:t>
            </w:r>
            <w:r w:rsidRPr="000F6A61">
              <w:rPr>
                <w:rFonts w:ascii="Marianne" w:hAnsi="Marianne" w:cs="Arial"/>
                <w:b w:val="0"/>
                <w:bCs w:val="0"/>
                <w:sz w:val="20"/>
                <w:szCs w:val="20"/>
              </w:rPr>
              <w:t xml:space="preserve">à l’issue de la garantie légale </w:t>
            </w:r>
            <w:r w:rsidR="00B20D15">
              <w:rPr>
                <w:rFonts w:ascii="Marianne" w:hAnsi="Marianne" w:cs="Arial"/>
                <w:b w:val="0"/>
                <w:bCs w:val="0"/>
                <w:sz w:val="20"/>
                <w:szCs w:val="20"/>
              </w:rPr>
              <w:t>ou à l’issue de l’extension de garantie (si elle est retenue)</w:t>
            </w:r>
          </w:p>
          <w:p w14:paraId="0383848C" w14:textId="77777777" w:rsidR="00333BB6" w:rsidRDefault="00333BB6" w:rsidP="00DF69CA">
            <w:pPr>
              <w:pStyle w:val="Sansinterligne"/>
              <w:jc w:val="both"/>
              <w:rPr>
                <w:rFonts w:ascii="Marianne" w:hAnsi="Marianne" w:cs="Arial"/>
                <w:sz w:val="20"/>
                <w:szCs w:val="20"/>
              </w:rPr>
            </w:pPr>
          </w:p>
          <w:p w14:paraId="67809B84" w14:textId="77777777" w:rsidR="00333BB6" w:rsidRPr="00ED3FBB" w:rsidRDefault="00333BB6" w:rsidP="00DF69CA">
            <w:pPr>
              <w:pStyle w:val="Sansinterligne"/>
              <w:jc w:val="both"/>
              <w:rPr>
                <w:rFonts w:ascii="Marianne" w:hAnsi="Marianne" w:cs="Arial"/>
                <w:sz w:val="16"/>
                <w:szCs w:val="16"/>
              </w:rPr>
            </w:pPr>
            <w:r w:rsidRPr="00ED3FBB">
              <w:rPr>
                <w:rFonts w:ascii="Marianne" w:hAnsi="Marianne" w:cs="Arial"/>
                <w:b w:val="0"/>
                <w:bCs w:val="0"/>
                <w:sz w:val="16"/>
                <w:szCs w:val="16"/>
              </w:rPr>
              <w:t>On entend par :</w:t>
            </w:r>
          </w:p>
          <w:p w14:paraId="4BDAFAAF" w14:textId="77777777" w:rsidR="00333BB6" w:rsidRPr="00BB4B96" w:rsidRDefault="00333BB6" w:rsidP="00DF69CA">
            <w:pPr>
              <w:pStyle w:val="Sansinterligne"/>
              <w:jc w:val="both"/>
              <w:rPr>
                <w:rFonts w:ascii="Marianne" w:hAnsi="Marianne" w:cs="Arial"/>
                <w:sz w:val="16"/>
                <w:szCs w:val="16"/>
                <w:u w:val="single"/>
              </w:rPr>
            </w:pPr>
            <w:r w:rsidRPr="00ED3FBB">
              <w:rPr>
                <w:rFonts w:ascii="Marianne" w:hAnsi="Marianne" w:cs="Arial"/>
                <w:b w:val="0"/>
                <w:bCs w:val="0"/>
                <w:sz w:val="16"/>
                <w:szCs w:val="16"/>
              </w:rPr>
              <w:t xml:space="preserve">1 année : </w:t>
            </w:r>
            <w:r>
              <w:rPr>
                <w:rFonts w:ascii="Marianne" w:hAnsi="Marianne" w:cs="Arial"/>
                <w:b w:val="0"/>
                <w:bCs w:val="0"/>
                <w:sz w:val="16"/>
                <w:szCs w:val="16"/>
              </w:rPr>
              <w:t>Un contre de maintenance</w:t>
            </w:r>
            <w:r w:rsidRPr="00ED3FBB">
              <w:rPr>
                <w:rFonts w:ascii="Marianne" w:hAnsi="Marianne" w:cs="Arial"/>
                <w:b w:val="0"/>
                <w:bCs w:val="0"/>
                <w:sz w:val="16"/>
                <w:szCs w:val="16"/>
              </w:rPr>
              <w:t xml:space="preserve"> </w:t>
            </w:r>
            <w:r w:rsidRPr="00BB4B96">
              <w:rPr>
                <w:rFonts w:ascii="Marianne" w:hAnsi="Marianne" w:cs="Arial"/>
                <w:b w:val="0"/>
                <w:bCs w:val="0"/>
                <w:sz w:val="16"/>
                <w:szCs w:val="16"/>
                <w:u w:val="single"/>
              </w:rPr>
              <w:t>d’une seule année</w:t>
            </w:r>
          </w:p>
          <w:p w14:paraId="2ACFDC59" w14:textId="77777777" w:rsidR="00333BB6" w:rsidRDefault="00333BB6" w:rsidP="00DF69CA">
            <w:pPr>
              <w:pStyle w:val="Sansinterligne"/>
              <w:jc w:val="both"/>
              <w:rPr>
                <w:rFonts w:ascii="Marianne" w:hAnsi="Marianne" w:cs="Arial"/>
                <w:sz w:val="16"/>
                <w:szCs w:val="16"/>
              </w:rPr>
            </w:pPr>
            <w:r w:rsidRPr="00ED3FBB">
              <w:rPr>
                <w:rFonts w:ascii="Marianne" w:hAnsi="Marianne" w:cs="Arial"/>
                <w:b w:val="0"/>
                <w:bCs w:val="0"/>
                <w:sz w:val="16"/>
                <w:szCs w:val="16"/>
              </w:rPr>
              <w:t xml:space="preserve">2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2 années groupées</w:t>
            </w:r>
          </w:p>
          <w:p w14:paraId="034514D5" w14:textId="77777777" w:rsidR="00333BB6" w:rsidRPr="00ED3FBB" w:rsidRDefault="00333BB6" w:rsidP="00DF69CA">
            <w:pPr>
              <w:pStyle w:val="Sansinterligne"/>
              <w:jc w:val="both"/>
              <w:rPr>
                <w:rFonts w:ascii="Marianne" w:hAnsi="Marianne" w:cs="Arial"/>
                <w:sz w:val="16"/>
                <w:szCs w:val="16"/>
              </w:rPr>
            </w:pPr>
            <w:r>
              <w:rPr>
                <w:rFonts w:ascii="Marianne" w:hAnsi="Marianne" w:cs="Arial"/>
                <w:b w:val="0"/>
                <w:bCs w:val="0"/>
                <w:sz w:val="16"/>
                <w:szCs w:val="16"/>
              </w:rPr>
              <w:t>3</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3</w:t>
            </w:r>
            <w:r w:rsidRPr="00ED3FBB">
              <w:rPr>
                <w:rFonts w:ascii="Marianne" w:hAnsi="Marianne" w:cs="Arial"/>
                <w:b w:val="0"/>
                <w:bCs w:val="0"/>
                <w:sz w:val="16"/>
                <w:szCs w:val="16"/>
              </w:rPr>
              <w:t xml:space="preserve"> années groupées</w:t>
            </w:r>
          </w:p>
          <w:p w14:paraId="0C3CE255" w14:textId="77777777" w:rsidR="00333BB6" w:rsidRPr="00ED3FBB" w:rsidRDefault="00333BB6" w:rsidP="00DF69CA">
            <w:pPr>
              <w:pStyle w:val="Sansinterligne"/>
              <w:jc w:val="both"/>
              <w:rPr>
                <w:rFonts w:ascii="Marianne" w:hAnsi="Marianne" w:cs="Arial"/>
                <w:sz w:val="16"/>
                <w:szCs w:val="16"/>
              </w:rPr>
            </w:pPr>
            <w:r>
              <w:rPr>
                <w:rFonts w:ascii="Marianne" w:hAnsi="Marianne" w:cs="Arial"/>
                <w:b w:val="0"/>
                <w:bCs w:val="0"/>
                <w:sz w:val="16"/>
                <w:szCs w:val="16"/>
              </w:rPr>
              <w:t>4</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4</w:t>
            </w:r>
            <w:r w:rsidRPr="00ED3FBB">
              <w:rPr>
                <w:rFonts w:ascii="Marianne" w:hAnsi="Marianne" w:cs="Arial"/>
                <w:b w:val="0"/>
                <w:bCs w:val="0"/>
                <w:sz w:val="16"/>
                <w:szCs w:val="16"/>
              </w:rPr>
              <w:t xml:space="preserve"> années groupées</w:t>
            </w:r>
          </w:p>
          <w:p w14:paraId="16C39E24" w14:textId="77777777" w:rsidR="00333BB6" w:rsidRPr="00ED3FBB" w:rsidRDefault="00333BB6" w:rsidP="00DF69CA">
            <w:pPr>
              <w:pStyle w:val="Sansinterligne"/>
              <w:jc w:val="both"/>
              <w:rPr>
                <w:rFonts w:ascii="Marianne" w:hAnsi="Marianne" w:cs="Arial"/>
                <w:sz w:val="20"/>
                <w:szCs w:val="20"/>
              </w:rPr>
            </w:pPr>
          </w:p>
          <w:p w14:paraId="1A14A59F" w14:textId="77777777" w:rsidR="00333BB6" w:rsidRDefault="00333BB6" w:rsidP="00DF69CA">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36C1C9F4" w14:textId="77777777" w:rsidR="00B20D15" w:rsidRDefault="00B20D15" w:rsidP="00DF69CA">
            <w:pPr>
              <w:pStyle w:val="Sansinterligne"/>
              <w:jc w:val="both"/>
              <w:rPr>
                <w:rFonts w:ascii="Marianne" w:hAnsi="Marianne" w:cs="Arial"/>
                <w:i/>
                <w:iCs/>
                <w:color w:val="FC535C"/>
                <w:sz w:val="16"/>
                <w:szCs w:val="16"/>
              </w:rPr>
            </w:pPr>
          </w:p>
          <w:p w14:paraId="2251E1A5" w14:textId="72AF5A29" w:rsidR="00B20D15" w:rsidRPr="00EF3DFC" w:rsidRDefault="00B20D15" w:rsidP="00B20D15">
            <w:pPr>
              <w:widowControl w:val="0"/>
              <w:autoSpaceDE w:val="0"/>
              <w:autoSpaceDN w:val="0"/>
              <w:adjustRightInd w:val="0"/>
              <w:jc w:val="both"/>
              <w:rPr>
                <w:rFonts w:ascii="Marianne" w:eastAsia="Calibri" w:hAnsi="Marianne" w:cs="Arial"/>
                <w:b w:val="0"/>
                <w:bCs w:val="0"/>
                <w:i/>
                <w:iCs/>
                <w:color w:val="FF6941"/>
                <w:sz w:val="16"/>
                <w:szCs w:val="16"/>
              </w:rPr>
            </w:pPr>
            <w:r w:rsidRPr="00F442AC">
              <w:rPr>
                <w:rFonts w:ascii="Marianne" w:eastAsia="Calibri" w:hAnsi="Marianne" w:cs="Arial"/>
                <w:b w:val="0"/>
                <w:bCs w:val="0"/>
                <w:i/>
                <w:iCs/>
                <w:color w:val="FF6941"/>
                <w:sz w:val="16"/>
                <w:szCs w:val="16"/>
              </w:rPr>
              <w:t>Conformément au CC</w:t>
            </w:r>
            <w:r>
              <w:rPr>
                <w:rFonts w:ascii="Marianne" w:eastAsia="Calibri" w:hAnsi="Marianne" w:cs="Arial"/>
                <w:b w:val="0"/>
                <w:bCs w:val="0"/>
                <w:i/>
                <w:iCs/>
                <w:color w:val="FF6941"/>
                <w:sz w:val="16"/>
                <w:szCs w:val="16"/>
              </w:rPr>
              <w:t>T</w:t>
            </w:r>
            <w:r w:rsidRPr="00F442AC">
              <w:rPr>
                <w:rFonts w:ascii="Marianne" w:eastAsia="Calibri" w:hAnsi="Marianne" w:cs="Arial"/>
                <w:b w:val="0"/>
                <w:bCs w:val="0"/>
                <w:i/>
                <w:iCs/>
                <w:color w:val="FF6941"/>
                <w:sz w:val="16"/>
                <w:szCs w:val="16"/>
              </w:rPr>
              <w:t>P, u</w:t>
            </w:r>
            <w:r w:rsidRPr="00EF3DFC">
              <w:rPr>
                <w:rFonts w:ascii="Marianne" w:eastAsia="Calibri" w:hAnsi="Marianne" w:cs="Arial"/>
                <w:b w:val="0"/>
                <w:bCs w:val="0"/>
                <w:i/>
                <w:iCs/>
                <w:color w:val="FF6941"/>
                <w:sz w:val="16"/>
                <w:szCs w:val="16"/>
              </w:rPr>
              <w:t>ne ou plusieurs année(s) de maintenance préventive incluse(s) dans l’offre du candidat sans surcoût sera fortement appréciée.</w:t>
            </w:r>
          </w:p>
          <w:p w14:paraId="69968B94" w14:textId="77777777" w:rsidR="00B20D15" w:rsidRPr="00930AB9" w:rsidRDefault="00B20D15" w:rsidP="00DF69CA">
            <w:pPr>
              <w:pStyle w:val="Sansinterligne"/>
              <w:jc w:val="both"/>
              <w:rPr>
                <w:rFonts w:ascii="Marianne" w:hAnsi="Marianne" w:cs="Arial"/>
                <w:b w:val="0"/>
                <w:bCs w:val="0"/>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53C1406" w14:textId="77777777" w:rsidR="00495949" w:rsidRDefault="00333BB6" w:rsidP="00495949">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1 année </w:t>
            </w:r>
          </w:p>
          <w:p w14:paraId="4F75ACC8" w14:textId="49F91F8C" w:rsidR="00333BB6" w:rsidRPr="00F94705" w:rsidRDefault="00333BB6" w:rsidP="00495949">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0E5329">
              <w:rPr>
                <w:rFonts w:ascii="Marianne" w:hAnsi="Marianne" w:cs="Arial"/>
                <w:b/>
                <w:color w:val="32A68C"/>
                <w:sz w:val="20"/>
                <w:szCs w:val="20"/>
              </w:rPr>
              <w:t>(PSE</w:t>
            </w:r>
            <w:r>
              <w:rPr>
                <w:rFonts w:ascii="Marianne" w:hAnsi="Marianne" w:cs="Arial"/>
                <w:b/>
                <w:color w:val="32A68C"/>
                <w:sz w:val="20"/>
                <w:szCs w:val="20"/>
              </w:rPr>
              <w:t xml:space="preserve"> 2</w:t>
            </w:r>
            <w:r w:rsidRPr="000E5329">
              <w:rPr>
                <w:rFonts w:ascii="Marianne" w:hAnsi="Marianne" w:cs="Arial"/>
                <w:b/>
                <w:color w:val="32A68C"/>
                <w:sz w:val="20"/>
                <w:szCs w:val="20"/>
              </w:rPr>
              <w:t>F.1</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0724820"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6B45DACD"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71E7C8F4"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64153ACA"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1D7D44DB"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69C7477E"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1D0EA6FC" w14:textId="6D69856F"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B20D15">
              <w:rPr>
                <w:rFonts w:ascii="Marianne" w:hAnsi="Marianne" w:cs="Arial"/>
                <w:sz w:val="20"/>
                <w:szCs w:val="20"/>
              </w:rPr>
              <w:t>**</w:t>
            </w:r>
          </w:p>
          <w:p w14:paraId="5628CED6" w14:textId="77777777" w:rsidR="00333BB6" w:rsidRPr="001B1342"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r w:rsidR="00333BB6" w:rsidRPr="001B1342" w14:paraId="6AB47596" w14:textId="77777777" w:rsidTr="00DF69CA">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20CEDC44" w14:textId="77777777" w:rsidR="00333BB6" w:rsidRPr="000F6A61" w:rsidRDefault="00333BB6" w:rsidP="00DF69CA">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3AE4CF48" w14:textId="77777777" w:rsidR="00333BB6" w:rsidRDefault="00333BB6" w:rsidP="00DF69CA">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2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2</w:t>
            </w:r>
            <w:r w:rsidRPr="000E5329">
              <w:rPr>
                <w:rFonts w:ascii="Marianne" w:hAnsi="Marianne" w:cs="Arial"/>
                <w:b/>
                <w:color w:val="32A68C"/>
                <w:sz w:val="20"/>
                <w:szCs w:val="20"/>
              </w:rPr>
              <w:t>F.</w:t>
            </w:r>
            <w:r>
              <w:rPr>
                <w:rFonts w:ascii="Marianne" w:hAnsi="Marianne" w:cs="Arial"/>
                <w:b/>
                <w:color w:val="32A68C"/>
                <w:sz w:val="20"/>
                <w:szCs w:val="20"/>
              </w:rPr>
              <w:t>2)</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6F0C7EF"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0E33004E"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559F7A24"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621D8DB2"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22D1BE9B"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638A0B16"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41D82F79" w14:textId="61C258D4"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B20D15">
              <w:rPr>
                <w:rFonts w:ascii="Marianne" w:hAnsi="Marianne" w:cs="Arial"/>
                <w:sz w:val="20"/>
                <w:szCs w:val="20"/>
              </w:rPr>
              <w:t>**</w:t>
            </w:r>
          </w:p>
          <w:p w14:paraId="1DA1FEB0"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333BB6" w:rsidRPr="001B1342" w14:paraId="4C28B050" w14:textId="77777777" w:rsidTr="00DF69CA">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280FD88E" w14:textId="77777777" w:rsidR="00333BB6" w:rsidRPr="000F6A61" w:rsidRDefault="00333BB6" w:rsidP="00DF69CA">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2F389FE" w14:textId="77777777" w:rsidR="00333BB6" w:rsidRDefault="00333BB6" w:rsidP="00DF69CA">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3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2</w:t>
            </w:r>
            <w:r w:rsidRPr="000E5329">
              <w:rPr>
                <w:rFonts w:ascii="Marianne" w:hAnsi="Marianne" w:cs="Arial"/>
                <w:b/>
                <w:color w:val="32A68C"/>
                <w:sz w:val="20"/>
                <w:szCs w:val="20"/>
              </w:rPr>
              <w:t>F.</w:t>
            </w:r>
            <w:r>
              <w:rPr>
                <w:rFonts w:ascii="Marianne" w:hAnsi="Marianne" w:cs="Arial"/>
                <w:b/>
                <w:color w:val="32A68C"/>
                <w:sz w:val="20"/>
                <w:szCs w:val="20"/>
              </w:rPr>
              <w:t>3)</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40196E9"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5C0746FB"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1E3AEFF7"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561495F8"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6ECA309E"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5DB82252"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7C09869E" w14:textId="031A8B0C"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B20D15">
              <w:rPr>
                <w:rFonts w:ascii="Marianne" w:hAnsi="Marianne" w:cs="Arial"/>
                <w:sz w:val="20"/>
                <w:szCs w:val="20"/>
              </w:rPr>
              <w:t>**</w:t>
            </w:r>
          </w:p>
          <w:p w14:paraId="147E4BA5"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333BB6" w:rsidRPr="001B1342" w14:paraId="5CCE440E" w14:textId="77777777" w:rsidTr="00DF69CA">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5000CFD1" w14:textId="77777777" w:rsidR="00333BB6" w:rsidRPr="000F6A61" w:rsidRDefault="00333BB6" w:rsidP="00DF69CA">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A316E33" w14:textId="77777777" w:rsidR="00333BB6" w:rsidRDefault="00333BB6" w:rsidP="00DF69CA">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4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2</w:t>
            </w:r>
            <w:r w:rsidRPr="000E5329">
              <w:rPr>
                <w:rFonts w:ascii="Marianne" w:hAnsi="Marianne" w:cs="Arial"/>
                <w:b/>
                <w:color w:val="32A68C"/>
                <w:sz w:val="20"/>
                <w:szCs w:val="20"/>
              </w:rPr>
              <w:t>F.</w:t>
            </w:r>
            <w:r>
              <w:rPr>
                <w:rFonts w:ascii="Marianne" w:hAnsi="Marianne" w:cs="Arial"/>
                <w:b/>
                <w:color w:val="32A68C"/>
                <w:sz w:val="20"/>
                <w:szCs w:val="20"/>
              </w:rPr>
              <w:t>4)</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655D7C3B"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4E73DE3E"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4E21BF33"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7FB0D6B9"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3E2A772F"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7E2B2933"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8D895A4" w14:textId="53A46AB5"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B20D15">
              <w:rPr>
                <w:rFonts w:ascii="Marianne" w:hAnsi="Marianne" w:cs="Arial"/>
                <w:sz w:val="20"/>
                <w:szCs w:val="20"/>
              </w:rPr>
              <w:t>**</w:t>
            </w:r>
          </w:p>
          <w:p w14:paraId="07F1A832"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bl>
    <w:p w14:paraId="56290827" w14:textId="77777777" w:rsidR="00B20D15" w:rsidRDefault="00B20D15" w:rsidP="00B20D15">
      <w:pPr>
        <w:jc w:val="both"/>
        <w:rPr>
          <w:rFonts w:ascii="Marianne" w:hAnsi="Marianne" w:cs="Arial"/>
          <w:i/>
          <w:iCs/>
          <w:sz w:val="16"/>
          <w:szCs w:val="16"/>
        </w:rPr>
      </w:pPr>
      <w:bookmarkStart w:id="0" w:name="_Hlk234326116"/>
      <w:r w:rsidRPr="009C7C6F">
        <w:rPr>
          <w:rFonts w:ascii="Marianne" w:hAnsi="Marianne" w:cs="Arial"/>
          <w:i/>
          <w:iCs/>
          <w:sz w:val="16"/>
          <w:szCs w:val="16"/>
        </w:rPr>
        <w:t>* : le candidat confirme en cochant cette case que la prestation est incluse dans son offre sans surcoût</w:t>
      </w:r>
    </w:p>
    <w:p w14:paraId="7F2A9A4E" w14:textId="77777777" w:rsidR="00B20D15" w:rsidRDefault="00B20D15" w:rsidP="00B20D15">
      <w:pPr>
        <w:spacing w:after="0"/>
        <w:jc w:val="both"/>
        <w:rPr>
          <w:rFonts w:ascii="Marianne" w:hAnsi="Marianne" w:cs="Arial"/>
          <w:i/>
          <w:iCs/>
          <w:sz w:val="16"/>
          <w:szCs w:val="16"/>
        </w:rPr>
      </w:pPr>
      <w:r>
        <w:rPr>
          <w:rFonts w:ascii="Marianne" w:hAnsi="Marianne" w:cs="Arial"/>
          <w:i/>
          <w:iCs/>
          <w:sz w:val="16"/>
          <w:szCs w:val="16"/>
        </w:rPr>
        <w:t>** : le candidat confirme en cochant cette case qu’il n’est pas en capacité de répondre à la demande formulée</w:t>
      </w:r>
    </w:p>
    <w:bookmarkEnd w:id="0"/>
    <w:p w14:paraId="7015A845" w14:textId="77777777" w:rsidR="00333BB6" w:rsidRDefault="00333BB6" w:rsidP="00333BB6">
      <w:pPr>
        <w:pStyle w:val="Sansinterligne"/>
        <w:jc w:val="both"/>
        <w:rPr>
          <w:rFonts w:ascii="Marianne" w:hAnsi="Marianne" w:cs="Arial"/>
          <w:sz w:val="20"/>
          <w:szCs w:val="20"/>
        </w:rPr>
      </w:pPr>
    </w:p>
    <w:p w14:paraId="09E56172" w14:textId="77777777" w:rsidR="00333BB6" w:rsidRDefault="00333BB6" w:rsidP="00333BB6">
      <w:pPr>
        <w:pStyle w:val="Sansinterligne"/>
        <w:jc w:val="both"/>
        <w:rPr>
          <w:rFonts w:ascii="Marianne" w:hAnsi="Marianne" w:cs="Arial"/>
          <w:sz w:val="20"/>
          <w:szCs w:val="20"/>
        </w:rPr>
      </w:pPr>
    </w:p>
    <w:p w14:paraId="3FD807FD" w14:textId="77777777" w:rsidR="00333BB6" w:rsidRDefault="00333BB6" w:rsidP="00333BB6">
      <w:pPr>
        <w:pStyle w:val="Sansinterligne"/>
        <w:jc w:val="both"/>
        <w:rPr>
          <w:rFonts w:ascii="Marianne" w:hAnsi="Marianne" w:cs="Arial"/>
          <w:sz w:val="20"/>
          <w:szCs w:val="20"/>
        </w:rPr>
      </w:pPr>
    </w:p>
    <w:p w14:paraId="5DB749E1" w14:textId="77777777" w:rsidR="00333BB6" w:rsidRDefault="00333BB6" w:rsidP="00333BB6">
      <w:pPr>
        <w:pStyle w:val="Sansinterligne"/>
        <w:jc w:val="both"/>
        <w:rPr>
          <w:rFonts w:ascii="Marianne" w:hAnsi="Marianne" w:cs="Arial"/>
          <w:sz w:val="20"/>
          <w:szCs w:val="20"/>
        </w:rPr>
      </w:pPr>
    </w:p>
    <w:p w14:paraId="5B9A15D4" w14:textId="77777777" w:rsidR="00333BB6" w:rsidRDefault="00333BB6" w:rsidP="00333BB6">
      <w:pPr>
        <w:pStyle w:val="Sansinterligne"/>
        <w:jc w:val="both"/>
        <w:rPr>
          <w:rFonts w:ascii="Marianne" w:hAnsi="Marianne" w:cs="Arial"/>
          <w:sz w:val="20"/>
          <w:szCs w:val="20"/>
        </w:rPr>
      </w:pPr>
    </w:p>
    <w:p w14:paraId="41443EBB" w14:textId="77777777" w:rsidR="00333BB6" w:rsidRDefault="00333BB6" w:rsidP="00333BB6">
      <w:pPr>
        <w:pStyle w:val="Sansinterligne"/>
        <w:jc w:val="both"/>
        <w:rPr>
          <w:rFonts w:ascii="Marianne" w:hAnsi="Marianne" w:cs="Arial"/>
          <w:sz w:val="20"/>
          <w:szCs w:val="20"/>
        </w:rPr>
      </w:pPr>
    </w:p>
    <w:p w14:paraId="7227682B" w14:textId="77777777" w:rsidR="00333BB6" w:rsidRDefault="00333BB6" w:rsidP="00333BB6">
      <w:pPr>
        <w:pStyle w:val="Sansinterligne"/>
        <w:jc w:val="both"/>
        <w:rPr>
          <w:rFonts w:ascii="Marianne" w:hAnsi="Marianne" w:cs="Arial"/>
          <w:sz w:val="20"/>
          <w:szCs w:val="20"/>
        </w:rPr>
      </w:pPr>
    </w:p>
    <w:p w14:paraId="6CD42A76" w14:textId="77777777" w:rsidR="00333BB6" w:rsidRDefault="00333BB6" w:rsidP="00333BB6">
      <w:pPr>
        <w:pStyle w:val="Sansinterligne"/>
        <w:jc w:val="both"/>
        <w:rPr>
          <w:rFonts w:ascii="Marianne" w:hAnsi="Marianne" w:cs="Arial"/>
          <w:sz w:val="20"/>
          <w:szCs w:val="20"/>
        </w:rPr>
      </w:pPr>
    </w:p>
    <w:p w14:paraId="226DDFFD" w14:textId="77777777" w:rsidR="00333BB6" w:rsidRDefault="00333BB6" w:rsidP="00333BB6">
      <w:pPr>
        <w:pStyle w:val="Sansinterligne"/>
        <w:jc w:val="both"/>
        <w:rPr>
          <w:rFonts w:ascii="Marianne" w:hAnsi="Marianne" w:cs="Arial"/>
          <w:sz w:val="20"/>
          <w:szCs w:val="20"/>
        </w:rPr>
      </w:pPr>
    </w:p>
    <w:p w14:paraId="6C36AEC5" w14:textId="77777777" w:rsidR="00333BB6" w:rsidRDefault="00333BB6" w:rsidP="00333BB6">
      <w:pPr>
        <w:pStyle w:val="Sansinterligne"/>
        <w:jc w:val="both"/>
        <w:rPr>
          <w:rFonts w:ascii="Marianne" w:hAnsi="Marianne" w:cs="Arial"/>
          <w:sz w:val="20"/>
          <w:szCs w:val="20"/>
        </w:rPr>
      </w:pPr>
    </w:p>
    <w:p w14:paraId="08DBAECF" w14:textId="77777777" w:rsidR="00333BB6" w:rsidRDefault="00333BB6" w:rsidP="00333BB6">
      <w:pPr>
        <w:pStyle w:val="Sansinterligne"/>
        <w:jc w:val="both"/>
        <w:rPr>
          <w:rFonts w:ascii="Marianne" w:hAnsi="Marianne" w:cs="Arial"/>
          <w:sz w:val="20"/>
          <w:szCs w:val="20"/>
        </w:rPr>
      </w:pPr>
    </w:p>
    <w:p w14:paraId="6ECDFCC2" w14:textId="77777777" w:rsidR="00333BB6" w:rsidRDefault="00333BB6" w:rsidP="00333BB6">
      <w:pPr>
        <w:pStyle w:val="Sansinterligne"/>
        <w:jc w:val="both"/>
        <w:rPr>
          <w:rFonts w:ascii="Marianne" w:hAnsi="Marianne" w:cs="Arial"/>
          <w:sz w:val="20"/>
          <w:szCs w:val="20"/>
        </w:rPr>
      </w:pPr>
    </w:p>
    <w:p w14:paraId="0215748A" w14:textId="77777777" w:rsidR="00333BB6" w:rsidRDefault="00333BB6" w:rsidP="00333BB6">
      <w:pPr>
        <w:pStyle w:val="Sansinterligne"/>
        <w:jc w:val="both"/>
        <w:rPr>
          <w:rFonts w:ascii="Marianne" w:hAnsi="Marianne" w:cs="Arial"/>
          <w:sz w:val="20"/>
          <w:szCs w:val="20"/>
        </w:rPr>
      </w:pPr>
    </w:p>
    <w:p w14:paraId="6F669C34" w14:textId="77777777" w:rsidR="00333BB6" w:rsidRDefault="00333BB6" w:rsidP="00333BB6">
      <w:pPr>
        <w:pStyle w:val="Sansinterligne"/>
        <w:jc w:val="both"/>
        <w:rPr>
          <w:rFonts w:ascii="Marianne" w:hAnsi="Marianne" w:cs="Arial"/>
          <w:sz w:val="20"/>
          <w:szCs w:val="20"/>
        </w:rPr>
      </w:pPr>
    </w:p>
    <w:p w14:paraId="4E836F4D" w14:textId="77777777" w:rsidR="00333BB6" w:rsidRDefault="00333BB6" w:rsidP="00333BB6">
      <w:pPr>
        <w:pStyle w:val="Sansinterligne"/>
        <w:jc w:val="both"/>
        <w:rPr>
          <w:rFonts w:ascii="Marianne" w:hAnsi="Marianne" w:cs="Arial"/>
          <w:sz w:val="20"/>
          <w:szCs w:val="20"/>
        </w:rPr>
      </w:pPr>
    </w:p>
    <w:p w14:paraId="2351B2EB" w14:textId="77777777" w:rsidR="00333BB6" w:rsidRDefault="00333BB6" w:rsidP="00333BB6">
      <w:pPr>
        <w:pStyle w:val="Sansinterligne"/>
        <w:jc w:val="both"/>
        <w:rPr>
          <w:rFonts w:ascii="Marianne" w:hAnsi="Marianne" w:cs="Arial"/>
          <w:sz w:val="20"/>
          <w:szCs w:val="20"/>
        </w:rPr>
      </w:pP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333BB6" w:rsidRPr="008A1B26" w14:paraId="3FEC7F53" w14:textId="77777777" w:rsidTr="00DF69CA">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1049A1F6" w14:textId="77777777" w:rsidR="00333BB6" w:rsidRPr="008A1B26" w:rsidRDefault="00333BB6" w:rsidP="00DF69CA">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(suite)</w:t>
            </w:r>
          </w:p>
        </w:tc>
        <w:tc>
          <w:tcPr>
            <w:tcW w:w="2035" w:type="dxa"/>
            <w:tcBorders>
              <w:bottom w:val="single" w:sz="4" w:space="0" w:color="32A68C"/>
              <w:right w:val="single" w:sz="4" w:space="0" w:color="FFFFFF" w:themeColor="background1"/>
            </w:tcBorders>
            <w:shd w:val="clear" w:color="auto" w:fill="32A68C"/>
            <w:vAlign w:val="center"/>
          </w:tcPr>
          <w:p w14:paraId="73D723DE" w14:textId="77777777" w:rsidR="00333BB6" w:rsidRPr="008A1B26" w:rsidRDefault="00333BB6" w:rsidP="00DF69CA">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1F88031F" w14:textId="77777777" w:rsidR="00333BB6" w:rsidRPr="008A1B26" w:rsidRDefault="00333BB6" w:rsidP="00DF69CA">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333BB6" w:rsidRPr="001B1342" w14:paraId="56561AED" w14:textId="77777777" w:rsidTr="00DF69CA">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6EDD5C6E" w14:textId="7A2E4599" w:rsidR="00333BB6" w:rsidRDefault="00333BB6" w:rsidP="00DF69CA">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3</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Pr>
                <w:rFonts w:ascii="Marianne" w:hAnsi="Marianne" w:cs="Arial"/>
                <w:b w:val="0"/>
                <w:sz w:val="20"/>
                <w:szCs w:val="20"/>
              </w:rPr>
              <w:t xml:space="preserve">Contrat de maintenance préventive et corrective </w:t>
            </w:r>
            <w:r w:rsidRPr="000F6A61">
              <w:rPr>
                <w:rFonts w:ascii="Marianne" w:hAnsi="Marianne" w:cs="Arial"/>
                <w:b w:val="0"/>
                <w:bCs w:val="0"/>
                <w:sz w:val="20"/>
                <w:szCs w:val="20"/>
              </w:rPr>
              <w:t>à l’issue de la garantie légale</w:t>
            </w:r>
            <w:r w:rsidR="00287539">
              <w:rPr>
                <w:rFonts w:ascii="Marianne" w:hAnsi="Marianne" w:cs="Arial"/>
                <w:b w:val="0"/>
                <w:bCs w:val="0"/>
                <w:sz w:val="20"/>
                <w:szCs w:val="20"/>
              </w:rPr>
              <w:t xml:space="preserve"> ou à l’issue de l’extension de garantie (si elle est retenue)</w:t>
            </w:r>
          </w:p>
          <w:p w14:paraId="3D2FDA87" w14:textId="77777777" w:rsidR="00333BB6" w:rsidRDefault="00333BB6" w:rsidP="00DF69CA">
            <w:pPr>
              <w:pStyle w:val="Sansinterligne"/>
              <w:jc w:val="both"/>
              <w:rPr>
                <w:rFonts w:ascii="Marianne" w:hAnsi="Marianne" w:cs="Arial"/>
                <w:sz w:val="20"/>
                <w:szCs w:val="20"/>
              </w:rPr>
            </w:pPr>
          </w:p>
          <w:p w14:paraId="6FDF3C8A" w14:textId="77777777" w:rsidR="00333BB6" w:rsidRPr="00ED3FBB" w:rsidRDefault="00333BB6" w:rsidP="00DF69CA">
            <w:pPr>
              <w:pStyle w:val="Sansinterligne"/>
              <w:jc w:val="both"/>
              <w:rPr>
                <w:rFonts w:ascii="Marianne" w:hAnsi="Marianne" w:cs="Arial"/>
                <w:sz w:val="16"/>
                <w:szCs w:val="16"/>
              </w:rPr>
            </w:pPr>
            <w:r w:rsidRPr="00ED3FBB">
              <w:rPr>
                <w:rFonts w:ascii="Marianne" w:hAnsi="Marianne" w:cs="Arial"/>
                <w:b w:val="0"/>
                <w:bCs w:val="0"/>
                <w:sz w:val="16"/>
                <w:szCs w:val="16"/>
              </w:rPr>
              <w:t>On entend par :</w:t>
            </w:r>
          </w:p>
          <w:p w14:paraId="62226F9E" w14:textId="77777777" w:rsidR="00333BB6" w:rsidRPr="00BB4B96" w:rsidRDefault="00333BB6" w:rsidP="00DF69CA">
            <w:pPr>
              <w:pStyle w:val="Sansinterligne"/>
              <w:jc w:val="both"/>
              <w:rPr>
                <w:rFonts w:ascii="Marianne" w:hAnsi="Marianne" w:cs="Arial"/>
                <w:sz w:val="16"/>
                <w:szCs w:val="16"/>
                <w:u w:val="single"/>
              </w:rPr>
            </w:pPr>
            <w:r w:rsidRPr="00ED3FBB">
              <w:rPr>
                <w:rFonts w:ascii="Marianne" w:hAnsi="Marianne" w:cs="Arial"/>
                <w:b w:val="0"/>
                <w:bCs w:val="0"/>
                <w:sz w:val="16"/>
                <w:szCs w:val="16"/>
              </w:rPr>
              <w:t xml:space="preserve">1 année : </w:t>
            </w:r>
            <w:r>
              <w:rPr>
                <w:rFonts w:ascii="Marianne" w:hAnsi="Marianne" w:cs="Arial"/>
                <w:b w:val="0"/>
                <w:bCs w:val="0"/>
                <w:sz w:val="16"/>
                <w:szCs w:val="16"/>
              </w:rPr>
              <w:t>Un contre de maintenance</w:t>
            </w:r>
            <w:r w:rsidRPr="00ED3FBB">
              <w:rPr>
                <w:rFonts w:ascii="Marianne" w:hAnsi="Marianne" w:cs="Arial"/>
                <w:b w:val="0"/>
                <w:bCs w:val="0"/>
                <w:sz w:val="16"/>
                <w:szCs w:val="16"/>
              </w:rPr>
              <w:t xml:space="preserve"> </w:t>
            </w:r>
            <w:r w:rsidRPr="00BB4B96">
              <w:rPr>
                <w:rFonts w:ascii="Marianne" w:hAnsi="Marianne" w:cs="Arial"/>
                <w:b w:val="0"/>
                <w:bCs w:val="0"/>
                <w:sz w:val="16"/>
                <w:szCs w:val="16"/>
                <w:u w:val="single"/>
              </w:rPr>
              <w:t>d’une seule année</w:t>
            </w:r>
          </w:p>
          <w:p w14:paraId="5E20F968" w14:textId="77777777" w:rsidR="00333BB6" w:rsidRDefault="00333BB6" w:rsidP="00DF69CA">
            <w:pPr>
              <w:pStyle w:val="Sansinterligne"/>
              <w:jc w:val="both"/>
              <w:rPr>
                <w:rFonts w:ascii="Marianne" w:hAnsi="Marianne" w:cs="Arial"/>
                <w:sz w:val="16"/>
                <w:szCs w:val="16"/>
              </w:rPr>
            </w:pPr>
            <w:r w:rsidRPr="00ED3FBB">
              <w:rPr>
                <w:rFonts w:ascii="Marianne" w:hAnsi="Marianne" w:cs="Arial"/>
                <w:b w:val="0"/>
                <w:bCs w:val="0"/>
                <w:sz w:val="16"/>
                <w:szCs w:val="16"/>
              </w:rPr>
              <w:t xml:space="preserve">2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2 années groupées</w:t>
            </w:r>
          </w:p>
          <w:p w14:paraId="320CF209" w14:textId="77777777" w:rsidR="00333BB6" w:rsidRPr="00ED3FBB" w:rsidRDefault="00333BB6" w:rsidP="00DF69CA">
            <w:pPr>
              <w:pStyle w:val="Sansinterligne"/>
              <w:jc w:val="both"/>
              <w:rPr>
                <w:rFonts w:ascii="Marianne" w:hAnsi="Marianne" w:cs="Arial"/>
                <w:sz w:val="16"/>
                <w:szCs w:val="16"/>
              </w:rPr>
            </w:pPr>
            <w:r>
              <w:rPr>
                <w:rFonts w:ascii="Marianne" w:hAnsi="Marianne" w:cs="Arial"/>
                <w:b w:val="0"/>
                <w:bCs w:val="0"/>
                <w:sz w:val="16"/>
                <w:szCs w:val="16"/>
              </w:rPr>
              <w:t>3</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3</w:t>
            </w:r>
            <w:r w:rsidRPr="00ED3FBB">
              <w:rPr>
                <w:rFonts w:ascii="Marianne" w:hAnsi="Marianne" w:cs="Arial"/>
                <w:b w:val="0"/>
                <w:bCs w:val="0"/>
                <w:sz w:val="16"/>
                <w:szCs w:val="16"/>
              </w:rPr>
              <w:t xml:space="preserve"> années groupées</w:t>
            </w:r>
          </w:p>
          <w:p w14:paraId="35AE0249" w14:textId="77777777" w:rsidR="00333BB6" w:rsidRPr="00ED3FBB" w:rsidRDefault="00333BB6" w:rsidP="00DF69CA">
            <w:pPr>
              <w:pStyle w:val="Sansinterligne"/>
              <w:jc w:val="both"/>
              <w:rPr>
                <w:rFonts w:ascii="Marianne" w:hAnsi="Marianne" w:cs="Arial"/>
                <w:sz w:val="16"/>
                <w:szCs w:val="16"/>
              </w:rPr>
            </w:pPr>
            <w:r>
              <w:rPr>
                <w:rFonts w:ascii="Marianne" w:hAnsi="Marianne" w:cs="Arial"/>
                <w:b w:val="0"/>
                <w:bCs w:val="0"/>
                <w:sz w:val="16"/>
                <w:szCs w:val="16"/>
              </w:rPr>
              <w:t>4</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4</w:t>
            </w:r>
            <w:r w:rsidRPr="00ED3FBB">
              <w:rPr>
                <w:rFonts w:ascii="Marianne" w:hAnsi="Marianne" w:cs="Arial"/>
                <w:b w:val="0"/>
                <w:bCs w:val="0"/>
                <w:sz w:val="16"/>
                <w:szCs w:val="16"/>
              </w:rPr>
              <w:t xml:space="preserve"> années groupées</w:t>
            </w:r>
          </w:p>
          <w:p w14:paraId="6F9A7B24" w14:textId="77777777" w:rsidR="00333BB6" w:rsidRPr="00ED3FBB" w:rsidRDefault="00333BB6" w:rsidP="00DF69CA">
            <w:pPr>
              <w:pStyle w:val="Sansinterligne"/>
              <w:jc w:val="both"/>
              <w:rPr>
                <w:rFonts w:ascii="Marianne" w:hAnsi="Marianne" w:cs="Arial"/>
                <w:sz w:val="20"/>
                <w:szCs w:val="20"/>
              </w:rPr>
            </w:pPr>
          </w:p>
          <w:p w14:paraId="4C1ED1F6" w14:textId="77777777" w:rsidR="00333BB6" w:rsidRDefault="00333BB6" w:rsidP="00DF69CA">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51854EA6" w14:textId="77777777" w:rsidR="00287539" w:rsidRDefault="00287539" w:rsidP="00DF69CA">
            <w:pPr>
              <w:pStyle w:val="Sansinterligne"/>
              <w:jc w:val="both"/>
              <w:rPr>
                <w:rFonts w:ascii="Marianne" w:hAnsi="Marianne" w:cs="Arial"/>
                <w:i/>
                <w:iCs/>
                <w:color w:val="FC535C"/>
                <w:sz w:val="16"/>
                <w:szCs w:val="16"/>
              </w:rPr>
            </w:pPr>
          </w:p>
          <w:p w14:paraId="1472FF01" w14:textId="758B36F0" w:rsidR="00287539" w:rsidRPr="00930AB9" w:rsidRDefault="00287539" w:rsidP="00DF69CA">
            <w:pPr>
              <w:pStyle w:val="Sansinterligne"/>
              <w:jc w:val="both"/>
              <w:rPr>
                <w:rFonts w:ascii="Marianne" w:hAnsi="Marianne" w:cs="Arial"/>
                <w:b w:val="0"/>
                <w:bCs w:val="0"/>
                <w:sz w:val="20"/>
                <w:szCs w:val="20"/>
              </w:rPr>
            </w:pPr>
            <w:r w:rsidRPr="00F93F5D">
              <w:rPr>
                <w:rFonts w:ascii="Marianne" w:eastAsia="Calibri" w:hAnsi="Marianne" w:cs="Arial"/>
                <w:b w:val="0"/>
                <w:bCs w:val="0"/>
                <w:i/>
                <w:iCs/>
                <w:color w:val="FF6941"/>
                <w:sz w:val="16"/>
                <w:szCs w:val="16"/>
              </w:rPr>
              <w:t>Conformément au CC</w:t>
            </w:r>
            <w:r>
              <w:rPr>
                <w:rFonts w:ascii="Marianne" w:eastAsia="Calibri" w:hAnsi="Marianne" w:cs="Arial"/>
                <w:b w:val="0"/>
                <w:bCs w:val="0"/>
                <w:i/>
                <w:iCs/>
                <w:color w:val="FF6941"/>
                <w:sz w:val="16"/>
                <w:szCs w:val="16"/>
              </w:rPr>
              <w:t>T</w:t>
            </w:r>
            <w:r w:rsidRPr="00F93F5D">
              <w:rPr>
                <w:rFonts w:ascii="Marianne" w:eastAsia="Calibri" w:hAnsi="Marianne" w:cs="Arial"/>
                <w:b w:val="0"/>
                <w:bCs w:val="0"/>
                <w:i/>
                <w:iCs/>
                <w:color w:val="FF6941"/>
                <w:sz w:val="16"/>
                <w:szCs w:val="16"/>
              </w:rPr>
              <w:t>P, u</w:t>
            </w:r>
            <w:r w:rsidRPr="00F442AC">
              <w:rPr>
                <w:rFonts w:ascii="Marianne" w:eastAsia="Calibri" w:hAnsi="Marianne" w:cs="Arial"/>
                <w:b w:val="0"/>
                <w:bCs w:val="0"/>
                <w:i/>
                <w:iCs/>
                <w:color w:val="FF6941"/>
                <w:sz w:val="16"/>
                <w:szCs w:val="16"/>
              </w:rPr>
              <w:t>ne ou plusieurs année(s) de maintenance préventive et c</w:t>
            </w:r>
            <w:r>
              <w:rPr>
                <w:rFonts w:ascii="Marianne" w:eastAsia="Calibri" w:hAnsi="Marianne" w:cs="Arial"/>
                <w:b w:val="0"/>
                <w:bCs w:val="0"/>
                <w:i/>
                <w:iCs/>
                <w:color w:val="FF6941"/>
                <w:sz w:val="16"/>
                <w:szCs w:val="16"/>
              </w:rPr>
              <w:t>orrective</w:t>
            </w:r>
            <w:r w:rsidRPr="00F442AC">
              <w:rPr>
                <w:rFonts w:ascii="Marianne" w:eastAsia="Calibri" w:hAnsi="Marianne" w:cs="Arial"/>
                <w:b w:val="0"/>
                <w:bCs w:val="0"/>
                <w:i/>
                <w:iCs/>
                <w:color w:val="FF6941"/>
                <w:sz w:val="16"/>
                <w:szCs w:val="16"/>
              </w:rPr>
              <w:t xml:space="preserve"> incluse(s) dans l’offre du candidat sans surcoût sera fortement appréciée</w:t>
            </w: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E76B8C8" w14:textId="77777777" w:rsidR="00495949" w:rsidRDefault="00333BB6" w:rsidP="00DF69CA">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1 année</w:t>
            </w:r>
          </w:p>
          <w:p w14:paraId="1AAD84A2" w14:textId="1B9BA8A0" w:rsidR="00333BB6" w:rsidRPr="00F94705" w:rsidRDefault="00333BB6" w:rsidP="00DF69CA">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F.1</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DC60855"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013A5151"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354E38E3"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14E9399B"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5253A5D1"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6E0D3574"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BC8824E" w14:textId="4904C3A4"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0B01F5">
              <w:rPr>
                <w:rFonts w:ascii="Marianne" w:hAnsi="Marianne" w:cs="Arial"/>
                <w:sz w:val="20"/>
                <w:szCs w:val="20"/>
              </w:rPr>
              <w:t>**</w:t>
            </w:r>
          </w:p>
          <w:p w14:paraId="263B91D3" w14:textId="77777777" w:rsidR="00333BB6" w:rsidRPr="001B1342"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r w:rsidR="00333BB6" w:rsidRPr="001B1342" w14:paraId="67015BBF" w14:textId="77777777" w:rsidTr="00DF69CA">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4053D6AE" w14:textId="77777777" w:rsidR="00333BB6" w:rsidRPr="000F6A61" w:rsidRDefault="00333BB6" w:rsidP="00DF69CA">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6B5FB038" w14:textId="77777777" w:rsidR="00333BB6" w:rsidRDefault="00333BB6" w:rsidP="00DF69CA">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2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w:t>
            </w:r>
            <w:r>
              <w:rPr>
                <w:rFonts w:ascii="Marianne" w:hAnsi="Marianne" w:cs="Arial"/>
                <w:b/>
                <w:color w:val="32A68C"/>
                <w:sz w:val="20"/>
                <w:szCs w:val="20"/>
              </w:rPr>
              <w:t>2)</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0F83A78"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5DE7FD9C"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27F938B8"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1F01A5AA"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1D3D34CA"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501EEE8A"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4DB21713" w14:textId="5EBC6A55"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0B01F5">
              <w:rPr>
                <w:rFonts w:ascii="Marianne" w:hAnsi="Marianne" w:cs="Arial"/>
                <w:sz w:val="20"/>
                <w:szCs w:val="20"/>
              </w:rPr>
              <w:t>**</w:t>
            </w:r>
          </w:p>
          <w:p w14:paraId="442BFFCE"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333BB6" w:rsidRPr="001B1342" w14:paraId="3AF758AC" w14:textId="77777777" w:rsidTr="00DF69CA">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3A29AD64" w14:textId="77777777" w:rsidR="00333BB6" w:rsidRPr="000F6A61" w:rsidRDefault="00333BB6" w:rsidP="00DF69CA">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6BEDAA98" w14:textId="77777777" w:rsidR="00333BB6" w:rsidRDefault="00333BB6" w:rsidP="00DF69CA">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3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w:t>
            </w:r>
            <w:r>
              <w:rPr>
                <w:rFonts w:ascii="Marianne" w:hAnsi="Marianne" w:cs="Arial"/>
                <w:b/>
                <w:color w:val="32A68C"/>
                <w:sz w:val="20"/>
                <w:szCs w:val="20"/>
              </w:rPr>
              <w:t>3)</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7B67E2F"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4F139961"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3DF002F1"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3BADB630"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123312BA"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4C622164" w14:textId="77777777" w:rsidR="00333BB6"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6BA7DF87" w14:textId="5164E2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0B01F5">
              <w:rPr>
                <w:rFonts w:ascii="Marianne" w:hAnsi="Marianne" w:cs="Arial"/>
                <w:sz w:val="20"/>
                <w:szCs w:val="20"/>
              </w:rPr>
              <w:t>**</w:t>
            </w:r>
          </w:p>
          <w:p w14:paraId="223734F5" w14:textId="77777777" w:rsidR="00333BB6" w:rsidRPr="00F94705" w:rsidRDefault="00333BB6" w:rsidP="00DF69CA">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333BB6" w:rsidRPr="001B1342" w14:paraId="545FCF5A" w14:textId="77777777" w:rsidTr="00DF69CA">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3E1184C4" w14:textId="77777777" w:rsidR="00333BB6" w:rsidRPr="000F6A61" w:rsidRDefault="00333BB6" w:rsidP="00DF69CA">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11F3B94" w14:textId="77777777" w:rsidR="00333BB6" w:rsidRDefault="00333BB6" w:rsidP="00DF69CA">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4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w:t>
            </w:r>
            <w:r>
              <w:rPr>
                <w:rFonts w:ascii="Marianne" w:hAnsi="Marianne" w:cs="Arial"/>
                <w:b/>
                <w:color w:val="32A68C"/>
                <w:sz w:val="20"/>
                <w:szCs w:val="20"/>
              </w:rPr>
              <w:t>4)</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663D7794"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5F21484C"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1ADF7C27"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0AAAB744"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2457009"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4CE7FC49" w14:textId="77777777" w:rsidR="00333BB6"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7AC64F63" w14:textId="03D70DDF"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5E35D8">
              <w:rPr>
                <w:rFonts w:ascii="Marianne" w:hAnsi="Marianne" w:cs="Arial"/>
                <w:sz w:val="18"/>
                <w:szCs w:val="18"/>
              </w:rPr>
            </w:r>
            <w:r w:rsidR="005E35D8">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0B01F5">
              <w:rPr>
                <w:rFonts w:ascii="Marianne" w:hAnsi="Marianne" w:cs="Arial"/>
                <w:sz w:val="20"/>
                <w:szCs w:val="20"/>
              </w:rPr>
              <w:t>**</w:t>
            </w:r>
          </w:p>
          <w:p w14:paraId="24E0851F" w14:textId="77777777" w:rsidR="00333BB6" w:rsidRPr="00F94705" w:rsidRDefault="00333BB6" w:rsidP="00DF69CA">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bl>
    <w:p w14:paraId="297A5980" w14:textId="77777777" w:rsidR="005E35D8" w:rsidRDefault="005E35D8" w:rsidP="005E35D8">
      <w:pPr>
        <w:jc w:val="both"/>
        <w:rPr>
          <w:rFonts w:ascii="Marianne" w:hAnsi="Marianne" w:cs="Arial"/>
          <w:i/>
          <w:iCs/>
          <w:sz w:val="16"/>
          <w:szCs w:val="16"/>
        </w:rPr>
      </w:pPr>
      <w:r w:rsidRPr="009C7C6F">
        <w:rPr>
          <w:rFonts w:ascii="Marianne" w:hAnsi="Marianne" w:cs="Arial"/>
          <w:i/>
          <w:iCs/>
          <w:sz w:val="16"/>
          <w:szCs w:val="16"/>
        </w:rPr>
        <w:t>* : le candidat confirme en cochant cette case que la prestation est incluse dans son offre sans surcoût</w:t>
      </w:r>
    </w:p>
    <w:p w14:paraId="55C84B94" w14:textId="77777777" w:rsidR="005E35D8" w:rsidRDefault="005E35D8" w:rsidP="005E35D8">
      <w:pPr>
        <w:spacing w:after="0"/>
        <w:jc w:val="both"/>
        <w:rPr>
          <w:rFonts w:ascii="Marianne" w:hAnsi="Marianne" w:cs="Arial"/>
          <w:i/>
          <w:iCs/>
          <w:sz w:val="16"/>
          <w:szCs w:val="16"/>
        </w:rPr>
      </w:pPr>
      <w:r>
        <w:rPr>
          <w:rFonts w:ascii="Marianne" w:hAnsi="Marianne" w:cs="Arial"/>
          <w:i/>
          <w:iCs/>
          <w:sz w:val="16"/>
          <w:szCs w:val="16"/>
        </w:rPr>
        <w:t>** : le candidat confirme en cochant cette case qu’il n’est pas en capacité de répondre à la demande formulée</w:t>
      </w:r>
    </w:p>
    <w:p w14:paraId="7AA28868" w14:textId="77777777" w:rsidR="00333BB6" w:rsidRDefault="00333BB6" w:rsidP="00333BB6">
      <w:pPr>
        <w:pStyle w:val="Sansinterligne"/>
        <w:jc w:val="both"/>
        <w:rPr>
          <w:rFonts w:ascii="Marianne" w:hAnsi="Marianne" w:cs="Arial"/>
          <w:sz w:val="20"/>
          <w:szCs w:val="20"/>
        </w:rPr>
      </w:pPr>
    </w:p>
    <w:p w14:paraId="48580062" w14:textId="77777777" w:rsidR="00333BB6" w:rsidRDefault="00333BB6" w:rsidP="00333BB6">
      <w:pPr>
        <w:pStyle w:val="Sansinterligne"/>
        <w:jc w:val="both"/>
        <w:rPr>
          <w:rFonts w:ascii="Marianne" w:hAnsi="Marianne" w:cs="Arial"/>
          <w:sz w:val="20"/>
          <w:szCs w:val="20"/>
        </w:rPr>
      </w:pPr>
    </w:p>
    <w:p w14:paraId="73137A27" w14:textId="77777777" w:rsidR="00333BB6" w:rsidRDefault="00333BB6" w:rsidP="00333BB6">
      <w:pPr>
        <w:pStyle w:val="Sansinterligne"/>
        <w:jc w:val="both"/>
        <w:rPr>
          <w:rFonts w:ascii="Marianne" w:hAnsi="Marianne" w:cs="Arial"/>
          <w:sz w:val="20"/>
          <w:szCs w:val="20"/>
        </w:rPr>
      </w:pPr>
    </w:p>
    <w:p w14:paraId="4D42201B" w14:textId="77777777" w:rsidR="00333BB6" w:rsidRDefault="00333BB6" w:rsidP="00333BB6">
      <w:pPr>
        <w:pStyle w:val="Sansinterligne"/>
        <w:jc w:val="both"/>
        <w:rPr>
          <w:rFonts w:ascii="Marianne" w:hAnsi="Marianne" w:cs="Arial"/>
          <w:sz w:val="20"/>
          <w:szCs w:val="20"/>
        </w:rPr>
      </w:pPr>
    </w:p>
    <w:p w14:paraId="7CD6820C" w14:textId="77777777" w:rsidR="00333BB6" w:rsidRDefault="00333BB6" w:rsidP="00333BB6">
      <w:pPr>
        <w:pStyle w:val="Sansinterligne"/>
        <w:jc w:val="both"/>
        <w:rPr>
          <w:rFonts w:ascii="Marianne" w:hAnsi="Marianne" w:cs="Arial"/>
          <w:sz w:val="20"/>
          <w:szCs w:val="20"/>
        </w:rPr>
      </w:pPr>
    </w:p>
    <w:p w14:paraId="70B63CE1" w14:textId="77777777" w:rsidR="00333BB6" w:rsidRDefault="00333BB6" w:rsidP="00333BB6">
      <w:pPr>
        <w:pStyle w:val="Sansinterligne"/>
        <w:jc w:val="both"/>
        <w:rPr>
          <w:rFonts w:ascii="Marianne" w:hAnsi="Marianne" w:cs="Arial"/>
          <w:sz w:val="20"/>
          <w:szCs w:val="20"/>
        </w:rPr>
      </w:pPr>
    </w:p>
    <w:p w14:paraId="33337E39" w14:textId="77777777" w:rsidR="00333BB6" w:rsidRDefault="00333BB6" w:rsidP="00333BB6">
      <w:pPr>
        <w:pStyle w:val="Sansinterligne"/>
        <w:jc w:val="both"/>
        <w:rPr>
          <w:rFonts w:ascii="Marianne" w:hAnsi="Marianne" w:cs="Arial"/>
          <w:sz w:val="20"/>
          <w:szCs w:val="20"/>
        </w:rPr>
      </w:pPr>
    </w:p>
    <w:p w14:paraId="5498580B" w14:textId="77777777" w:rsidR="00333BB6" w:rsidRDefault="00333BB6" w:rsidP="00333BB6">
      <w:pPr>
        <w:pStyle w:val="Sansinterligne"/>
        <w:jc w:val="both"/>
        <w:rPr>
          <w:rFonts w:ascii="Marianne" w:hAnsi="Marianne" w:cs="Arial"/>
          <w:sz w:val="20"/>
          <w:szCs w:val="20"/>
        </w:rPr>
      </w:pPr>
    </w:p>
    <w:p w14:paraId="2594DF40" w14:textId="77777777" w:rsidR="00333BB6" w:rsidRDefault="00333BB6" w:rsidP="00333BB6">
      <w:pPr>
        <w:pStyle w:val="Sansinterligne"/>
        <w:jc w:val="both"/>
        <w:rPr>
          <w:rFonts w:ascii="Marianne" w:hAnsi="Marianne" w:cs="Arial"/>
          <w:sz w:val="20"/>
          <w:szCs w:val="20"/>
        </w:rPr>
      </w:pPr>
    </w:p>
    <w:p w14:paraId="0D592385" w14:textId="77777777" w:rsidR="00333BB6" w:rsidRDefault="00333BB6" w:rsidP="00333BB6">
      <w:pPr>
        <w:pStyle w:val="Sansinterligne"/>
        <w:jc w:val="both"/>
        <w:rPr>
          <w:rFonts w:ascii="Marianne" w:hAnsi="Marianne" w:cs="Arial"/>
          <w:sz w:val="20"/>
          <w:szCs w:val="20"/>
        </w:rPr>
      </w:pPr>
    </w:p>
    <w:p w14:paraId="370F5AC7" w14:textId="77777777" w:rsidR="00333BB6" w:rsidRDefault="00333BB6" w:rsidP="00333BB6">
      <w:pPr>
        <w:pStyle w:val="Sansinterligne"/>
        <w:jc w:val="both"/>
        <w:rPr>
          <w:rFonts w:ascii="Marianne" w:hAnsi="Marianne" w:cs="Arial"/>
          <w:sz w:val="20"/>
          <w:szCs w:val="20"/>
        </w:rPr>
      </w:pPr>
    </w:p>
    <w:p w14:paraId="04CB1957" w14:textId="77777777" w:rsidR="00333BB6" w:rsidRDefault="00333BB6" w:rsidP="00333BB6">
      <w:pPr>
        <w:pStyle w:val="Sansinterligne"/>
        <w:jc w:val="both"/>
        <w:rPr>
          <w:rFonts w:ascii="Marianne" w:hAnsi="Marianne" w:cs="Arial"/>
          <w:sz w:val="20"/>
          <w:szCs w:val="20"/>
        </w:rPr>
      </w:pPr>
    </w:p>
    <w:p w14:paraId="379B1AF5" w14:textId="77777777" w:rsidR="003F0B0B" w:rsidRPr="001B1342" w:rsidRDefault="003F0B0B" w:rsidP="004C29DA">
      <w:pPr>
        <w:pStyle w:val="Sansinterligne"/>
        <w:jc w:val="both"/>
        <w:rPr>
          <w:rFonts w:ascii="Marianne" w:hAnsi="Marianne" w:cs="Arial"/>
          <w:sz w:val="20"/>
          <w:szCs w:val="20"/>
        </w:rPr>
      </w:pPr>
    </w:p>
    <w:p w14:paraId="5465F7E8" w14:textId="77777777" w:rsidR="0038622E" w:rsidRPr="001B1342" w:rsidRDefault="001A4E38" w:rsidP="00333BB6">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Garantie</w:t>
      </w:r>
      <w:r w:rsidR="0038622E" w:rsidRPr="001B1342">
        <w:rPr>
          <w:rFonts w:ascii="Marianne" w:hAnsi="Marianne" w:cs="Arial"/>
          <w:b/>
          <w:color w:val="5862ED"/>
          <w:sz w:val="20"/>
          <w:szCs w:val="20"/>
          <w:u w:val="single"/>
        </w:rPr>
        <w:t xml:space="preserve"> légale</w:t>
      </w:r>
    </w:p>
    <w:p w14:paraId="66E45406" w14:textId="55D06B1C" w:rsidR="00267306" w:rsidRPr="00333BB6" w:rsidRDefault="00267306" w:rsidP="00267306">
      <w:pPr>
        <w:rPr>
          <w:rFonts w:ascii="Marianne" w:hAnsi="Marianne" w:cs="Arial"/>
          <w:i/>
          <w:sz w:val="20"/>
          <w:szCs w:val="20"/>
        </w:rPr>
      </w:pPr>
      <w:r w:rsidRPr="00333BB6">
        <w:rPr>
          <w:rFonts w:ascii="Marianne" w:hAnsi="Marianne" w:cs="Arial"/>
          <w:i/>
          <w:sz w:val="20"/>
          <w:szCs w:val="20"/>
        </w:rPr>
        <w:t xml:space="preserve">Conformément à </w:t>
      </w:r>
      <w:r w:rsidR="00665DAE" w:rsidRPr="00333BB6">
        <w:rPr>
          <w:rFonts w:ascii="Marianne" w:hAnsi="Marianne" w:cs="Arial"/>
          <w:i/>
          <w:sz w:val="20"/>
          <w:szCs w:val="20"/>
        </w:rPr>
        <w:t>l’article 9</w:t>
      </w:r>
      <w:r w:rsidR="000B01F5">
        <w:rPr>
          <w:rFonts w:ascii="Marianne" w:hAnsi="Marianne" w:cs="Arial"/>
          <w:i/>
          <w:sz w:val="20"/>
          <w:szCs w:val="20"/>
        </w:rPr>
        <w:t>.1</w:t>
      </w:r>
      <w:r w:rsidRPr="00333BB6">
        <w:rPr>
          <w:rFonts w:ascii="Marianne" w:hAnsi="Marianne" w:cs="Arial"/>
          <w:i/>
          <w:sz w:val="20"/>
          <w:szCs w:val="20"/>
        </w:rPr>
        <w:t xml:space="preserve"> du CC</w:t>
      </w:r>
      <w:r w:rsidR="000B01F5">
        <w:rPr>
          <w:rFonts w:ascii="Marianne" w:hAnsi="Marianne" w:cs="Arial"/>
          <w:i/>
          <w:sz w:val="20"/>
          <w:szCs w:val="20"/>
        </w:rPr>
        <w:t>A</w:t>
      </w:r>
      <w:r w:rsidRPr="00333BB6">
        <w:rPr>
          <w:rFonts w:ascii="Marianne" w:hAnsi="Marianne" w:cs="Arial"/>
          <w:i/>
          <w:sz w:val="20"/>
          <w:szCs w:val="20"/>
        </w:rPr>
        <w:t>P « la garantie couvre le coût des pièces défectueuses, la main d’œuvre et les frais de déplacement sur site, ainsi que les frais de port ».</w:t>
      </w:r>
    </w:p>
    <w:p w14:paraId="2373E132" w14:textId="77777777" w:rsidR="000B01F5"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bookmarkStart w:id="1" w:name="_Hlk234314122"/>
      <w:r w:rsidRPr="001B1342">
        <w:rPr>
          <w:rFonts w:ascii="Marianne" w:hAnsi="Marianne" w:cs="Arial"/>
          <w:sz w:val="20"/>
          <w:szCs w:val="20"/>
        </w:rPr>
        <w:t xml:space="preserve">Par dérogation à l’article </w:t>
      </w:r>
      <w:r>
        <w:rPr>
          <w:rFonts w:ascii="Marianne" w:hAnsi="Marianne" w:cs="Arial"/>
          <w:sz w:val="20"/>
          <w:szCs w:val="20"/>
        </w:rPr>
        <w:t>33</w:t>
      </w:r>
      <w:r w:rsidRPr="001B1342">
        <w:rPr>
          <w:rFonts w:ascii="Marianne" w:hAnsi="Marianne" w:cs="Arial"/>
          <w:sz w:val="20"/>
          <w:szCs w:val="20"/>
        </w:rPr>
        <w:t xml:space="preserve"> du CCAG/FCS d</w:t>
      </w:r>
      <w:r>
        <w:rPr>
          <w:rFonts w:ascii="Marianne" w:hAnsi="Marianne" w:cs="Arial"/>
          <w:sz w:val="20"/>
          <w:szCs w:val="20"/>
        </w:rPr>
        <w:t>u 1</w:t>
      </w:r>
      <w:r w:rsidRPr="0024322F">
        <w:rPr>
          <w:rFonts w:ascii="Marianne" w:hAnsi="Marianne" w:cs="Arial"/>
          <w:sz w:val="20"/>
          <w:szCs w:val="20"/>
          <w:vertAlign w:val="superscript"/>
        </w:rPr>
        <w:t>er</w:t>
      </w:r>
      <w:r>
        <w:rPr>
          <w:rFonts w:ascii="Marianne" w:hAnsi="Marianne" w:cs="Arial"/>
          <w:sz w:val="20"/>
          <w:szCs w:val="20"/>
        </w:rPr>
        <w:t xml:space="preserve"> avril</w:t>
      </w:r>
      <w:r w:rsidRPr="001B1342">
        <w:rPr>
          <w:rFonts w:ascii="Marianne" w:hAnsi="Marianne" w:cs="Arial"/>
          <w:sz w:val="20"/>
          <w:szCs w:val="20"/>
        </w:rPr>
        <w:t xml:space="preserve"> 20</w:t>
      </w:r>
      <w:r>
        <w:rPr>
          <w:rFonts w:ascii="Marianne" w:hAnsi="Marianne" w:cs="Arial"/>
          <w:sz w:val="20"/>
          <w:szCs w:val="20"/>
        </w:rPr>
        <w:t>21</w:t>
      </w:r>
      <w:r w:rsidRPr="001B1342">
        <w:rPr>
          <w:rFonts w:ascii="Marianne" w:hAnsi="Marianne" w:cs="Arial"/>
          <w:sz w:val="20"/>
          <w:szCs w:val="20"/>
        </w:rPr>
        <w:t xml:space="preserve"> et en vertu de l’article 217-7 du code de la consommation, modifié par l’ordonnance n°</w:t>
      </w:r>
      <w:r>
        <w:rPr>
          <w:rFonts w:ascii="Marianne" w:hAnsi="Marianne" w:cs="Arial"/>
          <w:sz w:val="20"/>
          <w:szCs w:val="20"/>
        </w:rPr>
        <w:t>2021-1247</w:t>
      </w:r>
      <w:r w:rsidRPr="001B1342">
        <w:rPr>
          <w:rFonts w:ascii="Marianne" w:hAnsi="Marianne" w:cs="Arial"/>
          <w:sz w:val="20"/>
          <w:szCs w:val="20"/>
        </w:rPr>
        <w:t xml:space="preserve"> du </w:t>
      </w:r>
      <w:r>
        <w:rPr>
          <w:rFonts w:ascii="Marianne" w:hAnsi="Marianne" w:cs="Arial"/>
          <w:sz w:val="20"/>
          <w:szCs w:val="20"/>
        </w:rPr>
        <w:t>29 septembre 2021</w:t>
      </w:r>
      <w:r w:rsidRPr="001B1342">
        <w:rPr>
          <w:rFonts w:ascii="Marianne" w:hAnsi="Marianne" w:cs="Arial"/>
          <w:sz w:val="20"/>
          <w:szCs w:val="20"/>
        </w:rPr>
        <w:t xml:space="preserve">, </w:t>
      </w:r>
    </w:p>
    <w:p w14:paraId="2F92F529" w14:textId="77777777" w:rsidR="000B01F5" w:rsidRPr="00EC071C"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1B1342">
        <w:rPr>
          <w:rFonts w:ascii="Marianne" w:hAnsi="Marianne" w:cs="Arial"/>
          <w:sz w:val="20"/>
          <w:szCs w:val="20"/>
        </w:rPr>
        <w:t>« </w:t>
      </w:r>
      <w:r w:rsidRPr="00EC071C">
        <w:rPr>
          <w:rFonts w:ascii="Marianne" w:hAnsi="Marianne" w:cs="Arial"/>
          <w:sz w:val="20"/>
          <w:szCs w:val="20"/>
        </w:rPr>
        <w:t>Les défauts de conformité qui apparaissent dans un délai de vingt-quatre mois à compter de la délivrance du bien, y compris du bien comportant des éléments numériques, sont, sauf preuve contraire, présumés exister au moment de la délivrance, à moins que cette présomption ne soit incompatible avec la nature du bien ou du défaut invoqué.</w:t>
      </w:r>
    </w:p>
    <w:p w14:paraId="33D3F000" w14:textId="77777777" w:rsidR="000B01F5" w:rsidRPr="00EC071C"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64AAFC20" w14:textId="77777777" w:rsidR="000B01F5" w:rsidRPr="00D355DA"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D355DA">
        <w:rPr>
          <w:rFonts w:ascii="Marianne" w:hAnsi="Marianne" w:cs="Arial"/>
          <w:sz w:val="20"/>
          <w:szCs w:val="20"/>
        </w:rPr>
        <w:t>Pour les biens d'occasion, ce délai est fixé à douze mois.</w:t>
      </w:r>
    </w:p>
    <w:p w14:paraId="0E974673" w14:textId="77777777" w:rsidR="000B01F5" w:rsidRPr="00EC071C"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5C764FB1" w14:textId="77777777" w:rsidR="000B01F5" w:rsidRPr="00EC071C"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EC071C">
        <w:rPr>
          <w:rFonts w:ascii="Marianne" w:hAnsi="Marianne" w:cs="Arial"/>
          <w:sz w:val="20"/>
          <w:szCs w:val="20"/>
        </w:rPr>
        <w:t>Lorsque le contrat de vente d'un bien comportant des éléments numériques prévoit la fourniture continue d'un contenu numérique ou d'un service numérique, sont présumés exister au moment de la délivrance du bien les défauts de conformité qui apparaissent :</w:t>
      </w:r>
    </w:p>
    <w:p w14:paraId="41DC0FB1" w14:textId="77777777" w:rsidR="000B01F5" w:rsidRPr="00EC071C"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3252E3B3" w14:textId="77777777" w:rsidR="000B01F5" w:rsidRPr="00EC071C"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EC071C">
        <w:rPr>
          <w:rFonts w:ascii="Marianne" w:hAnsi="Marianne" w:cs="Arial"/>
          <w:sz w:val="20"/>
          <w:szCs w:val="20"/>
        </w:rPr>
        <w:t>1° Durant un délai de deux ans à compter de la délivrance du bien, lorsque le contrat prévoit cette fourniture pendant une durée inférieure ou égale à deux ans ou lorsque le contrat ne détermine pas la durée de fourniture ;</w:t>
      </w:r>
    </w:p>
    <w:p w14:paraId="30F6212C" w14:textId="77777777" w:rsidR="000B01F5" w:rsidRPr="00EC071C"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6D6351F9" w14:textId="77777777" w:rsidR="000B01F5" w:rsidRPr="001B1342" w:rsidRDefault="000B01F5" w:rsidP="000B01F5">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EC071C">
        <w:rPr>
          <w:rFonts w:ascii="Marianne" w:hAnsi="Marianne" w:cs="Arial"/>
          <w:sz w:val="20"/>
          <w:szCs w:val="20"/>
        </w:rPr>
        <w:t>2° Durant la période durant laquelle le contenu numérique ou le service numérique est fourni en vertu du contrat, lorsque celui-ci prévoit cette fourniture pendant une durée supérieure à deux ans.</w:t>
      </w:r>
      <w:r w:rsidRPr="001B1342">
        <w:rPr>
          <w:rFonts w:ascii="Marianne" w:hAnsi="Marianne" w:cs="Arial"/>
          <w:sz w:val="20"/>
          <w:szCs w:val="20"/>
        </w:rPr>
        <w:t> ».</w:t>
      </w:r>
    </w:p>
    <w:bookmarkEnd w:id="1"/>
    <w:p w14:paraId="035748A7" w14:textId="77777777" w:rsidR="0038622E" w:rsidRPr="001B1342" w:rsidRDefault="0038622E" w:rsidP="00192C73">
      <w:pPr>
        <w:pStyle w:val="Sansinterligne"/>
        <w:jc w:val="both"/>
        <w:rPr>
          <w:rFonts w:ascii="Marianne" w:hAnsi="Marianne" w:cs="Arial"/>
          <w:sz w:val="20"/>
          <w:szCs w:val="20"/>
        </w:rPr>
      </w:pPr>
    </w:p>
    <w:p w14:paraId="468AE36B" w14:textId="77777777" w:rsidR="00192C73" w:rsidRPr="001B1342" w:rsidRDefault="00742222" w:rsidP="00192C73">
      <w:pPr>
        <w:pStyle w:val="Sansinterligne"/>
        <w:jc w:val="both"/>
        <w:rPr>
          <w:rFonts w:ascii="Marianne" w:hAnsi="Marianne" w:cs="Arial"/>
          <w:sz w:val="20"/>
          <w:szCs w:val="20"/>
        </w:rPr>
      </w:pPr>
      <w:r w:rsidRPr="001B1342">
        <w:rPr>
          <w:rFonts w:ascii="Marianne" w:hAnsi="Marianne" w:cs="Arial"/>
          <w:sz w:val="20"/>
          <w:szCs w:val="20"/>
          <w:u w:val="single"/>
        </w:rPr>
        <w:t>Durée de la garantie légale « constructeur »</w:t>
      </w:r>
      <w:r w:rsidRPr="001B1342">
        <w:rPr>
          <w:rFonts w:ascii="Marianne" w:hAnsi="Marianne" w:cs="Arial"/>
          <w:sz w:val="20"/>
          <w:szCs w:val="20"/>
        </w:rPr>
        <w:t xml:space="preserve"> </w:t>
      </w:r>
      <w:r w:rsidRPr="001B1342">
        <w:rPr>
          <w:rFonts w:ascii="Marianne" w:hAnsi="Marianne" w:cs="Arial"/>
          <w:i/>
          <w:sz w:val="20"/>
          <w:szCs w:val="20"/>
        </w:rPr>
        <w:t>(à compter de la décision d’admission du matériel) :</w:t>
      </w:r>
    </w:p>
    <w:p w14:paraId="594354EA" w14:textId="77777777" w:rsidR="00192C73" w:rsidRPr="001B1342" w:rsidRDefault="00192C73" w:rsidP="00192C73">
      <w:pPr>
        <w:pStyle w:val="Sansinterligne"/>
        <w:jc w:val="both"/>
        <w:rPr>
          <w:rFonts w:ascii="Marianne" w:hAnsi="Marianne" w:cs="Arial"/>
          <w:sz w:val="20"/>
          <w:szCs w:val="20"/>
        </w:rPr>
      </w:pP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64"/>
        <w:gridCol w:w="3119"/>
      </w:tblGrid>
      <w:tr w:rsidR="006B6172" w:rsidRPr="001B1342" w14:paraId="58821F2D" w14:textId="77777777" w:rsidTr="000B01F5">
        <w:trPr>
          <w:cnfStyle w:val="100000000000" w:firstRow="1" w:lastRow="0" w:firstColumn="0" w:lastColumn="0" w:oddVBand="0" w:evenVBand="0" w:oddHBand="0" w:evenHBand="0" w:firstRowFirstColumn="0" w:firstRowLastColumn="0" w:lastRowFirstColumn="0" w:lastRowLastColumn="0"/>
          <w:trHeight w:val="743"/>
          <w:jc w:val="center"/>
        </w:trPr>
        <w:tc>
          <w:tcPr>
            <w:cnfStyle w:val="001000000000" w:firstRow="0" w:lastRow="0" w:firstColumn="1" w:lastColumn="0" w:oddVBand="0" w:evenVBand="0" w:oddHBand="0" w:evenHBand="0" w:firstRowFirstColumn="0" w:firstRowLastColumn="0" w:lastRowFirstColumn="0" w:lastRowLastColumn="0"/>
            <w:tcW w:w="3964"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071D7512" w14:textId="77777777" w:rsidR="00B6119C" w:rsidRPr="00647364" w:rsidRDefault="00B6119C" w:rsidP="006B6172">
            <w:pPr>
              <w:pStyle w:val="Sansinterligne"/>
              <w:jc w:val="center"/>
              <w:rPr>
                <w:rFonts w:ascii="Marianne" w:hAnsi="Marianne" w:cs="Arial"/>
              </w:rPr>
            </w:pPr>
            <w:r w:rsidRPr="00647364">
              <w:rPr>
                <w:rFonts w:ascii="Marianne" w:hAnsi="Marianne" w:cs="Arial"/>
              </w:rPr>
              <w:t>Matériels</w:t>
            </w:r>
          </w:p>
        </w:tc>
        <w:tc>
          <w:tcPr>
            <w:tcW w:w="3119"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61BDC25A" w14:textId="77777777" w:rsidR="00B6119C" w:rsidRDefault="00C96F6C"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b w:val="0"/>
                <w:bCs w:val="0"/>
              </w:rPr>
            </w:pPr>
            <w:r w:rsidRPr="00647364">
              <w:rPr>
                <w:rFonts w:ascii="Marianne" w:hAnsi="Marianne" w:cs="Arial"/>
              </w:rPr>
              <w:t>Durée de la garantie</w:t>
            </w:r>
            <w:r w:rsidR="004064A7" w:rsidRPr="00647364">
              <w:rPr>
                <w:rFonts w:ascii="Marianne" w:hAnsi="Marianne" w:cs="Arial"/>
              </w:rPr>
              <w:t xml:space="preserve"> légale</w:t>
            </w:r>
          </w:p>
          <w:p w14:paraId="1020E1C6" w14:textId="6EA03B3A" w:rsidR="000B01F5" w:rsidRPr="00647364" w:rsidRDefault="000B01F5"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Pr>
                <w:rFonts w:ascii="Marianne" w:hAnsi="Marianne" w:cs="Arial"/>
              </w:rPr>
              <w:t>(2 ans minimum)</w:t>
            </w:r>
          </w:p>
        </w:tc>
      </w:tr>
      <w:tr w:rsidR="006B6172" w:rsidRPr="001B1342" w14:paraId="323A7842" w14:textId="77777777" w:rsidTr="000B01F5">
        <w:trPr>
          <w:cnfStyle w:val="000000100000" w:firstRow="0" w:lastRow="0" w:firstColumn="0" w:lastColumn="0" w:oddVBand="0" w:evenVBand="0" w:oddHBand="1" w:evenHBand="0" w:firstRowFirstColumn="0" w:firstRowLastColumn="0" w:lastRowFirstColumn="0" w:lastRowLastColumn="0"/>
          <w:trHeight w:val="839"/>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14:paraId="0246B281" w14:textId="77777777" w:rsidR="000B01F5" w:rsidRPr="000B01F5" w:rsidRDefault="000B01F5" w:rsidP="000B01F5">
            <w:pPr>
              <w:pStyle w:val="Sansinterligne"/>
              <w:jc w:val="center"/>
              <w:rPr>
                <w:rFonts w:ascii="Marianne" w:hAnsi="Marianne" w:cs="Arial"/>
                <w:sz w:val="20"/>
                <w:szCs w:val="20"/>
              </w:rPr>
            </w:pPr>
            <w:r w:rsidRPr="000B01F5">
              <w:rPr>
                <w:rFonts w:ascii="Marianne" w:hAnsi="Marianne" w:cs="Arial"/>
                <w:sz w:val="20"/>
                <w:szCs w:val="20"/>
              </w:rPr>
              <w:t xml:space="preserve">Four à induction sous vide </w:t>
            </w:r>
          </w:p>
          <w:p w14:paraId="0CBAF07D" w14:textId="6D3AB196" w:rsidR="00543A9C" w:rsidRPr="001B1342" w:rsidRDefault="000B01F5" w:rsidP="000B01F5">
            <w:pPr>
              <w:pStyle w:val="Sansinterligne"/>
              <w:jc w:val="center"/>
              <w:rPr>
                <w:rFonts w:ascii="Marianne" w:hAnsi="Marianne" w:cs="Arial"/>
                <w:b w:val="0"/>
                <w:sz w:val="20"/>
                <w:szCs w:val="20"/>
              </w:rPr>
            </w:pPr>
            <w:r w:rsidRPr="000B01F5">
              <w:rPr>
                <w:rFonts w:ascii="Marianne" w:hAnsi="Marianne" w:cs="Arial"/>
                <w:sz w:val="20"/>
                <w:szCs w:val="20"/>
              </w:rPr>
              <w:t>avec un système de coulée</w:t>
            </w:r>
          </w:p>
        </w:tc>
        <w:tc>
          <w:tcPr>
            <w:tcW w:w="3119" w:type="dxa"/>
            <w:shd w:val="clear" w:color="auto" w:fill="auto"/>
            <w:vAlign w:val="center"/>
          </w:tcPr>
          <w:p w14:paraId="7AA8A121" w14:textId="77777777" w:rsidR="00B6119C" w:rsidRPr="001B1342" w:rsidRDefault="006B6172" w:rsidP="006B6172">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08244CD4" w14:textId="77777777" w:rsidR="00742222" w:rsidRPr="001B1342" w:rsidRDefault="00742222" w:rsidP="00742222">
      <w:pPr>
        <w:pStyle w:val="Sansinterligne"/>
        <w:rPr>
          <w:rFonts w:ascii="Marianne" w:hAnsi="Marianne" w:cs="Arial"/>
          <w:sz w:val="20"/>
          <w:szCs w:val="20"/>
        </w:rPr>
      </w:pPr>
    </w:p>
    <w:p w14:paraId="73A4141D" w14:textId="77777777" w:rsidR="00B6119C" w:rsidRPr="001B1342" w:rsidRDefault="00C96F6C" w:rsidP="000A1AA9">
      <w:pPr>
        <w:pStyle w:val="Sansinterligne"/>
        <w:jc w:val="both"/>
        <w:rPr>
          <w:rFonts w:ascii="Marianne" w:hAnsi="Marianne" w:cs="Arial"/>
          <w:sz w:val="20"/>
          <w:szCs w:val="20"/>
        </w:rPr>
      </w:pPr>
      <w:r w:rsidRPr="001B1342">
        <w:rPr>
          <w:rFonts w:ascii="Marianne" w:hAnsi="Marianne" w:cs="Arial"/>
          <w:b/>
          <w:sz w:val="20"/>
          <w:szCs w:val="20"/>
        </w:rPr>
        <w:t>Contenu de la garantie légale</w:t>
      </w:r>
      <w:r w:rsidRPr="001B1342">
        <w:rPr>
          <w:rFonts w:ascii="Marianne" w:hAnsi="Marianne" w:cs="Arial"/>
          <w:sz w:val="20"/>
          <w:szCs w:val="20"/>
        </w:rPr>
        <w:t xml:space="preserve"> : le candidat est tenu de développer dans son offre le contenu </w:t>
      </w:r>
      <w:r w:rsidR="000A1AA9" w:rsidRPr="001B1342">
        <w:rPr>
          <w:rFonts w:ascii="Marianne" w:hAnsi="Marianne" w:cs="Arial"/>
          <w:sz w:val="20"/>
          <w:szCs w:val="20"/>
        </w:rPr>
        <w:t xml:space="preserve">et le périmètre d’action </w:t>
      </w:r>
      <w:r w:rsidRPr="001B1342">
        <w:rPr>
          <w:rFonts w:ascii="Marianne" w:hAnsi="Marianne" w:cs="Arial"/>
          <w:sz w:val="20"/>
          <w:szCs w:val="20"/>
        </w:rPr>
        <w:t xml:space="preserve">de la garantie légale proposée pour le matériel </w:t>
      </w:r>
      <w:r w:rsidRPr="001B1342">
        <w:rPr>
          <w:rFonts w:ascii="Marianne" w:hAnsi="Marianne" w:cs="Arial"/>
          <w:i/>
          <w:sz w:val="20"/>
          <w:szCs w:val="20"/>
        </w:rPr>
        <w:t>(pièces détachées incluses ou non incluses au marché</w:t>
      </w:r>
      <w:r w:rsidR="0052463F" w:rsidRPr="001B1342">
        <w:rPr>
          <w:rFonts w:ascii="Marianne" w:hAnsi="Marianne" w:cs="Arial"/>
          <w:i/>
          <w:sz w:val="20"/>
          <w:szCs w:val="20"/>
        </w:rPr>
        <w:t xml:space="preserve"> – listing à joindre</w:t>
      </w:r>
      <w:r w:rsidRPr="001B1342">
        <w:rPr>
          <w:rFonts w:ascii="Marianne" w:hAnsi="Marianne" w:cs="Arial"/>
          <w:i/>
          <w:sz w:val="20"/>
          <w:szCs w:val="20"/>
        </w:rPr>
        <w:t>)</w:t>
      </w:r>
      <w:r w:rsidRPr="001B1342">
        <w:rPr>
          <w:rFonts w:ascii="Marianne" w:hAnsi="Marianne" w:cs="Arial"/>
          <w:sz w:val="20"/>
          <w:szCs w:val="20"/>
        </w:rPr>
        <w:t>.</w:t>
      </w:r>
    </w:p>
    <w:p w14:paraId="78A49817" w14:textId="77777777" w:rsidR="00A5653B" w:rsidRPr="001B1342" w:rsidRDefault="00FB613E" w:rsidP="003B0913">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5D6B986C" w14:textId="77777777" w:rsidR="003B0913" w:rsidRPr="001B1342" w:rsidRDefault="003B0913" w:rsidP="000A1AA9">
      <w:pPr>
        <w:pStyle w:val="Sansinterligne"/>
        <w:rPr>
          <w:rFonts w:ascii="Marianne" w:hAnsi="Marianne" w:cs="Arial"/>
          <w:sz w:val="20"/>
          <w:szCs w:val="20"/>
        </w:rPr>
      </w:pPr>
    </w:p>
    <w:p w14:paraId="03C360FF" w14:textId="77777777"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96CD07A" w14:textId="77777777"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Pr>
          <w:rFonts w:ascii="Marianne" w:hAnsi="Marianne" w:cs="Arial"/>
          <w:b/>
          <w:sz w:val="18"/>
          <w:szCs w:val="18"/>
        </w:rPr>
        <w:t xml:space="preserve"> </w:t>
      </w:r>
      <w:r w:rsidRPr="001B1342">
        <w:rPr>
          <w:rFonts w:ascii="Marianne" w:hAnsi="Marianne" w:cs="Arial"/>
          <w:sz w:val="20"/>
          <w:szCs w:val="20"/>
        </w:rPr>
        <w:t xml:space="preserve">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5E86E136" w14:textId="77777777" w:rsidR="00410677" w:rsidRDefault="00410677" w:rsidP="00410677">
      <w:pPr>
        <w:pStyle w:val="Sansinterligne"/>
        <w:rPr>
          <w:rFonts w:ascii="Marianne" w:hAnsi="Marianne" w:cs="Arial"/>
          <w:sz w:val="20"/>
          <w:szCs w:val="20"/>
        </w:rPr>
      </w:pPr>
      <w:r w:rsidRPr="001B1342">
        <w:rPr>
          <w:rFonts w:ascii="Marianne" w:hAnsi="Marianne" w:cs="Arial"/>
          <w:sz w:val="20"/>
          <w:szCs w:val="20"/>
        </w:rPr>
        <w:t>Prêt de matériel équivalent</w:t>
      </w:r>
      <w:r>
        <w:rPr>
          <w:rFonts w:ascii="Marianne" w:hAnsi="Marianne" w:cs="Arial"/>
          <w:sz w:val="20"/>
          <w:szCs w:val="20"/>
        </w:rPr>
        <w:t> ?</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77ACF6C" w14:textId="77777777" w:rsidR="00410677" w:rsidRPr="00C2609C" w:rsidRDefault="00410677" w:rsidP="00410677">
      <w:pPr>
        <w:pStyle w:val="Sansinterligne"/>
        <w:rPr>
          <w:rFonts w:ascii="Marianne" w:hAnsi="Marianne" w:cs="Arial"/>
          <w:i/>
          <w:sz w:val="16"/>
          <w:szCs w:val="20"/>
        </w:rPr>
      </w:pPr>
      <w:r w:rsidRPr="00C2609C">
        <w:rPr>
          <w:rFonts w:ascii="Marianne" w:hAnsi="Marianne" w:cs="Arial"/>
          <w:i/>
          <w:sz w:val="16"/>
          <w:szCs w:val="20"/>
        </w:rPr>
        <w:lastRenderedPageBreak/>
        <w:t>(frais d'</w:t>
      </w:r>
      <w:r>
        <w:rPr>
          <w:rFonts w:ascii="Marianne" w:hAnsi="Marianne" w:cs="Arial"/>
          <w:i/>
          <w:sz w:val="16"/>
          <w:szCs w:val="20"/>
        </w:rPr>
        <w:t xml:space="preserve">expédition aller et retour </w:t>
      </w:r>
      <w:r w:rsidRPr="00C2609C">
        <w:rPr>
          <w:rFonts w:ascii="Marianne" w:hAnsi="Marianne" w:cs="Arial"/>
          <w:i/>
          <w:sz w:val="16"/>
          <w:szCs w:val="20"/>
        </w:rPr>
        <w:t>à la charge du titulaire)</w:t>
      </w:r>
    </w:p>
    <w:p w14:paraId="3D745746" w14:textId="77777777" w:rsidR="00410677" w:rsidRPr="001B1342" w:rsidRDefault="00410677" w:rsidP="00410677">
      <w:pPr>
        <w:pStyle w:val="Sansinterligne"/>
        <w:rPr>
          <w:rFonts w:ascii="Marianne" w:hAnsi="Marianne" w:cs="Arial"/>
          <w:sz w:val="20"/>
          <w:szCs w:val="20"/>
        </w:rPr>
      </w:pPr>
      <w:r w:rsidRPr="001B1342">
        <w:rPr>
          <w:rFonts w:ascii="Marianne" w:hAnsi="Marianne" w:cs="Arial"/>
          <w:sz w:val="20"/>
          <w:szCs w:val="20"/>
        </w:rPr>
        <w:t>Echange standard</w:t>
      </w:r>
      <w:r>
        <w:rPr>
          <w:rFonts w:ascii="Marianne" w:hAnsi="Marianne" w:cs="Arial"/>
          <w:sz w:val="20"/>
          <w:szCs w:val="20"/>
        </w:rPr>
        <w:t xml:space="preserve"> </w:t>
      </w:r>
      <w:r w:rsidRPr="002C377D">
        <w:rPr>
          <w:rFonts w:ascii="Marianne" w:hAnsi="Marianne" w:cs="Arial"/>
          <w:i/>
          <w:sz w:val="16"/>
          <w:szCs w:val="20"/>
        </w:rPr>
        <w:t>(sans frais)</w:t>
      </w:r>
      <w:r w:rsidRPr="002C377D">
        <w:rPr>
          <w:rFonts w:ascii="Marianne" w:hAnsi="Marianne" w:cs="Arial"/>
          <w:sz w:val="16"/>
          <w:szCs w:val="20"/>
        </w:rPr>
        <w:t> </w:t>
      </w:r>
      <w:r w:rsidRPr="001B1342">
        <w:rPr>
          <w:rFonts w:ascii="Marianne" w:hAnsi="Marianne" w:cs="Arial"/>
          <w:sz w:val="20"/>
          <w:szCs w:val="20"/>
        </w:rPr>
        <w:t>?</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57CA4D7" w14:textId="77777777" w:rsidR="00410677" w:rsidRDefault="00410677" w:rsidP="00A60BD6">
      <w:pPr>
        <w:pStyle w:val="Sansinterligne"/>
        <w:rPr>
          <w:rFonts w:ascii="Marianne" w:hAnsi="Marianne" w:cs="Arial"/>
          <w:sz w:val="20"/>
          <w:szCs w:val="20"/>
        </w:rPr>
      </w:pPr>
    </w:p>
    <w:p w14:paraId="50EF02A2" w14:textId="77777777" w:rsidR="00C96F6C" w:rsidRPr="001B1342" w:rsidRDefault="00C96F6C"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garantie légale (en jours) : </w:t>
      </w:r>
    </w:p>
    <w:p w14:paraId="7C44F43D"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C5ABDDF" w14:textId="77777777" w:rsidR="00C96F6C" w:rsidRPr="001B1342" w:rsidRDefault="00C96F6C" w:rsidP="00FB613E">
      <w:pPr>
        <w:pStyle w:val="Sansinterligne"/>
        <w:jc w:val="both"/>
        <w:rPr>
          <w:rFonts w:ascii="Marianne" w:hAnsi="Marianne" w:cs="Arial"/>
          <w:sz w:val="20"/>
          <w:szCs w:val="20"/>
        </w:rPr>
      </w:pPr>
    </w:p>
    <w:p w14:paraId="4032FBA3" w14:textId="77777777" w:rsidR="00FB613E" w:rsidRPr="001B1342" w:rsidRDefault="00FB613E"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garantie légale (en jours) : </w:t>
      </w:r>
    </w:p>
    <w:p w14:paraId="7EEC7E25"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1B03ACA" w14:textId="77777777" w:rsidR="00FB613E" w:rsidRPr="001B1342" w:rsidRDefault="00FB613E" w:rsidP="00FB613E">
      <w:pPr>
        <w:pStyle w:val="Sansinterligne"/>
        <w:jc w:val="both"/>
        <w:rPr>
          <w:rFonts w:ascii="Marianne" w:hAnsi="Marianne" w:cs="Arial"/>
          <w:sz w:val="20"/>
          <w:szCs w:val="20"/>
        </w:rPr>
      </w:pPr>
    </w:p>
    <w:p w14:paraId="2BAFED49" w14:textId="77777777" w:rsidR="00DD05F9" w:rsidRDefault="00DD05F9" w:rsidP="00DD05F9">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garantie légale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172EDDF7"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7C061B67" w14:textId="77777777" w:rsidR="00DD05F9" w:rsidRPr="001B1342" w:rsidRDefault="00DD05F9" w:rsidP="00DD05F9">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15633FC" w14:textId="77777777" w:rsidR="00DD05F9" w:rsidRPr="001B1342" w:rsidRDefault="00DD05F9" w:rsidP="00DD05F9">
      <w:pPr>
        <w:pStyle w:val="Sansinterligne"/>
        <w:jc w:val="both"/>
        <w:rPr>
          <w:rFonts w:ascii="Marianne" w:eastAsia="Times New Roman" w:hAnsi="Marianne" w:cs="Arial"/>
          <w:sz w:val="20"/>
          <w:szCs w:val="20"/>
          <w:lang w:eastAsia="fr-FR"/>
        </w:rPr>
      </w:pPr>
    </w:p>
    <w:p w14:paraId="3314FDE0" w14:textId="77777777" w:rsidR="00DD05F9" w:rsidRDefault="00DD05F9" w:rsidP="00DD05F9">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garantie légale en jours ouvrés </w:t>
      </w:r>
      <w:r w:rsidRPr="001B1342">
        <w:rPr>
          <w:rFonts w:ascii="Marianne" w:eastAsia="Times New Roman" w:hAnsi="Marianne" w:cs="Arial"/>
          <w:sz w:val="20"/>
          <w:szCs w:val="20"/>
          <w:lang w:eastAsia="fr-FR"/>
        </w:rPr>
        <w:t>(du lundi au vendredi de 9h à 12h et de 14h à 17h) :</w:t>
      </w:r>
    </w:p>
    <w:p w14:paraId="475C3E1C"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38C799CE" w14:textId="77777777" w:rsidR="00DD05F9" w:rsidRDefault="00DD05F9" w:rsidP="00DD05F9">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2640F97" w14:textId="77777777" w:rsidR="008F5035" w:rsidRDefault="008F5035" w:rsidP="00DD05F9">
      <w:pPr>
        <w:pStyle w:val="Sansinterligne"/>
        <w:tabs>
          <w:tab w:val="left" w:leader="dot" w:pos="9072"/>
        </w:tabs>
        <w:rPr>
          <w:rFonts w:ascii="Marianne" w:hAnsi="Marianne" w:cs="Arial"/>
          <w:sz w:val="20"/>
          <w:szCs w:val="20"/>
        </w:rPr>
      </w:pPr>
    </w:p>
    <w:p w14:paraId="2CF0B6F9" w14:textId="2D72B930" w:rsidR="008F5035" w:rsidRPr="008F5035" w:rsidRDefault="008F5035" w:rsidP="008F5035">
      <w:pPr>
        <w:pStyle w:val="Paragraphedeliste"/>
        <w:numPr>
          <w:ilvl w:val="0"/>
          <w:numId w:val="2"/>
        </w:numPr>
        <w:jc w:val="both"/>
        <w:rPr>
          <w:rFonts w:ascii="Marianne" w:hAnsi="Marianne" w:cs="Arial"/>
          <w:b/>
          <w:color w:val="5862ED"/>
          <w:sz w:val="20"/>
          <w:szCs w:val="20"/>
          <w:u w:val="single"/>
        </w:rPr>
      </w:pPr>
      <w:r w:rsidRPr="008F5035">
        <w:rPr>
          <w:rFonts w:ascii="Marianne" w:hAnsi="Marianne" w:cs="Arial"/>
          <w:b/>
          <w:color w:val="5862ED"/>
          <w:sz w:val="20"/>
          <w:szCs w:val="20"/>
          <w:u w:val="single"/>
        </w:rPr>
        <w:t xml:space="preserve">Contenu de l’extension de garantie – </w:t>
      </w:r>
      <w:r w:rsidRPr="008F5035">
        <w:rPr>
          <w:rFonts w:ascii="Marianne" w:hAnsi="Marianne" w:cs="Arial"/>
          <w:b/>
          <w:color w:val="32A68C"/>
          <w:sz w:val="20"/>
          <w:szCs w:val="20"/>
          <w:u w:val="single"/>
        </w:rPr>
        <w:t>Prestation supplémentaire éventuelle facultative (PSE1F.1 à PSE1F.4)</w:t>
      </w:r>
    </w:p>
    <w:p w14:paraId="29A8405B" w14:textId="77777777" w:rsidR="008F5035" w:rsidRPr="004A6B9F" w:rsidRDefault="008F5035" w:rsidP="008F5035">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 xml:space="preserve">contenu et le périmètre d’action de </w:t>
      </w:r>
      <w:r>
        <w:rPr>
          <w:rFonts w:ascii="Marianne" w:hAnsi="Marianne" w:cs="Arial"/>
          <w:bCs/>
          <w:sz w:val="20"/>
          <w:szCs w:val="20"/>
        </w:rPr>
        <w:t>l’extension de garantie</w:t>
      </w:r>
      <w:r w:rsidRPr="001B1342">
        <w:rPr>
          <w:rFonts w:ascii="Marianne" w:hAnsi="Marianne" w:cs="Arial"/>
          <w:sz w:val="20"/>
          <w:szCs w:val="20"/>
        </w:rPr>
        <w:t xml:space="preserv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36B9AAFE"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0BE19424" w14:textId="77777777" w:rsidR="008F5035" w:rsidRPr="001B1342" w:rsidRDefault="008F5035" w:rsidP="008F5035">
      <w:pPr>
        <w:pStyle w:val="Sansinterligne"/>
        <w:rPr>
          <w:rFonts w:ascii="Marianne" w:hAnsi="Marianne" w:cs="Arial"/>
          <w:sz w:val="20"/>
          <w:szCs w:val="20"/>
        </w:rPr>
      </w:pPr>
    </w:p>
    <w:p w14:paraId="67FCCF97"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Garantie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68B4BBA1"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Garantie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Pr>
          <w:rFonts w:ascii="Marianne" w:hAnsi="Marianne" w:cs="Arial"/>
          <w:b/>
          <w:sz w:val="18"/>
          <w:szCs w:val="18"/>
        </w:rPr>
        <w:t xml:space="preserve"> </w:t>
      </w:r>
      <w:r w:rsidRPr="001B1342">
        <w:rPr>
          <w:rFonts w:ascii="Marianne" w:hAnsi="Marianne" w:cs="Arial"/>
          <w:sz w:val="20"/>
          <w:szCs w:val="20"/>
        </w:rPr>
        <w:t xml:space="preserve">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88EFF47" w14:textId="77777777" w:rsidR="008F5035" w:rsidRDefault="008F5035" w:rsidP="008F5035">
      <w:pPr>
        <w:pStyle w:val="Sansinterligne"/>
        <w:rPr>
          <w:rFonts w:ascii="Marianne" w:hAnsi="Marianne" w:cs="Arial"/>
          <w:sz w:val="20"/>
          <w:szCs w:val="20"/>
        </w:rPr>
      </w:pPr>
      <w:r w:rsidRPr="001B1342">
        <w:rPr>
          <w:rFonts w:ascii="Marianne" w:hAnsi="Marianne" w:cs="Arial"/>
          <w:sz w:val="20"/>
          <w:szCs w:val="20"/>
        </w:rPr>
        <w:t>Prêt de matériel équivalent</w:t>
      </w:r>
      <w:r>
        <w:rPr>
          <w:rFonts w:ascii="Marianne" w:hAnsi="Marianne" w:cs="Arial"/>
          <w:sz w:val="20"/>
          <w:szCs w:val="20"/>
        </w:rPr>
        <w:t> ?</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20E4474C" w14:textId="77777777" w:rsidR="008F5035" w:rsidRPr="00C2609C" w:rsidRDefault="008F5035" w:rsidP="008F5035">
      <w:pPr>
        <w:pStyle w:val="Sansinterligne"/>
        <w:rPr>
          <w:rFonts w:ascii="Marianne" w:hAnsi="Marianne" w:cs="Arial"/>
          <w:i/>
          <w:sz w:val="16"/>
          <w:szCs w:val="20"/>
        </w:rPr>
      </w:pPr>
      <w:r w:rsidRPr="00C2609C">
        <w:rPr>
          <w:rFonts w:ascii="Marianne" w:hAnsi="Marianne" w:cs="Arial"/>
          <w:i/>
          <w:sz w:val="16"/>
          <w:szCs w:val="20"/>
        </w:rPr>
        <w:t>(frais d'</w:t>
      </w:r>
      <w:r>
        <w:rPr>
          <w:rFonts w:ascii="Marianne" w:hAnsi="Marianne" w:cs="Arial"/>
          <w:i/>
          <w:sz w:val="16"/>
          <w:szCs w:val="20"/>
        </w:rPr>
        <w:t xml:space="preserve">expédition aller et retour </w:t>
      </w:r>
      <w:r w:rsidRPr="00C2609C">
        <w:rPr>
          <w:rFonts w:ascii="Marianne" w:hAnsi="Marianne" w:cs="Arial"/>
          <w:i/>
          <w:sz w:val="16"/>
          <w:szCs w:val="20"/>
        </w:rPr>
        <w:t>à la charge du titulaire)</w:t>
      </w:r>
    </w:p>
    <w:p w14:paraId="708FF5DD"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Echange standard</w:t>
      </w:r>
      <w:r>
        <w:rPr>
          <w:rFonts w:ascii="Marianne" w:hAnsi="Marianne" w:cs="Arial"/>
          <w:sz w:val="20"/>
          <w:szCs w:val="20"/>
        </w:rPr>
        <w:t xml:space="preserve"> </w:t>
      </w:r>
      <w:r w:rsidRPr="002C377D">
        <w:rPr>
          <w:rFonts w:ascii="Marianne" w:hAnsi="Marianne" w:cs="Arial"/>
          <w:i/>
          <w:sz w:val="16"/>
          <w:szCs w:val="20"/>
        </w:rPr>
        <w:t>(sans frais)</w:t>
      </w:r>
      <w:r w:rsidRPr="002C377D">
        <w:rPr>
          <w:rFonts w:ascii="Marianne" w:hAnsi="Marianne" w:cs="Arial"/>
          <w:sz w:val="16"/>
          <w:szCs w:val="20"/>
        </w:rPr>
        <w:t> </w:t>
      </w:r>
      <w:r w:rsidRPr="001B1342">
        <w:rPr>
          <w:rFonts w:ascii="Marianne" w:hAnsi="Marianne" w:cs="Arial"/>
          <w:sz w:val="20"/>
          <w:szCs w:val="20"/>
        </w:rPr>
        <w:t>?</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45BE816F" w14:textId="77777777" w:rsidR="008F5035" w:rsidRDefault="008F5035" w:rsidP="008F5035">
      <w:pPr>
        <w:pStyle w:val="Sansinterligne"/>
        <w:rPr>
          <w:rFonts w:ascii="Marianne" w:hAnsi="Marianne" w:cs="Arial"/>
          <w:sz w:val="20"/>
          <w:szCs w:val="20"/>
        </w:rPr>
      </w:pPr>
    </w:p>
    <w:p w14:paraId="38784B4D" w14:textId="77777777" w:rsidR="008F5035" w:rsidRPr="001B1342" w:rsidRDefault="008F5035" w:rsidP="008F5035">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garantie légale (en jours) : </w:t>
      </w:r>
    </w:p>
    <w:p w14:paraId="79EDA9DA"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2D9A0B14" w14:textId="77777777" w:rsidR="008F5035" w:rsidRPr="001B1342" w:rsidRDefault="008F5035" w:rsidP="008F5035">
      <w:pPr>
        <w:pStyle w:val="Sansinterligne"/>
        <w:jc w:val="both"/>
        <w:rPr>
          <w:rFonts w:ascii="Marianne" w:hAnsi="Marianne" w:cs="Arial"/>
          <w:sz w:val="20"/>
          <w:szCs w:val="20"/>
        </w:rPr>
      </w:pPr>
    </w:p>
    <w:p w14:paraId="09A7D3EA" w14:textId="77777777" w:rsidR="008F5035" w:rsidRPr="001B1342" w:rsidRDefault="008F5035" w:rsidP="008F5035">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garantie légale (en jours) : </w:t>
      </w:r>
    </w:p>
    <w:p w14:paraId="06795CBA"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8E6FF31" w14:textId="77777777" w:rsidR="008F5035" w:rsidRPr="001B1342" w:rsidRDefault="008F5035" w:rsidP="008F5035">
      <w:pPr>
        <w:pStyle w:val="Sansinterligne"/>
        <w:jc w:val="both"/>
        <w:rPr>
          <w:rFonts w:ascii="Marianne" w:hAnsi="Marianne" w:cs="Arial"/>
          <w:sz w:val="20"/>
          <w:szCs w:val="20"/>
        </w:rPr>
      </w:pPr>
    </w:p>
    <w:p w14:paraId="50D900C6" w14:textId="77777777" w:rsidR="008F5035" w:rsidRDefault="008F5035" w:rsidP="008F5035">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garantie légale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2FFF7D14" w14:textId="77777777" w:rsidR="008F5035" w:rsidRPr="00AD6301" w:rsidRDefault="008F5035" w:rsidP="008F5035">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776E373D"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A4A0A3B" w14:textId="77777777" w:rsidR="008F5035" w:rsidRPr="001B1342" w:rsidRDefault="008F5035" w:rsidP="008F5035">
      <w:pPr>
        <w:pStyle w:val="Sansinterligne"/>
        <w:jc w:val="both"/>
        <w:rPr>
          <w:rFonts w:ascii="Marianne" w:eastAsia="Times New Roman" w:hAnsi="Marianne" w:cs="Arial"/>
          <w:sz w:val="20"/>
          <w:szCs w:val="20"/>
          <w:lang w:eastAsia="fr-FR"/>
        </w:rPr>
      </w:pPr>
    </w:p>
    <w:p w14:paraId="65776900" w14:textId="77777777" w:rsidR="008F5035" w:rsidRDefault="008F5035" w:rsidP="008F5035">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garantie légale en jours ouvrés </w:t>
      </w:r>
      <w:r w:rsidRPr="001B1342">
        <w:rPr>
          <w:rFonts w:ascii="Marianne" w:eastAsia="Times New Roman" w:hAnsi="Marianne" w:cs="Arial"/>
          <w:sz w:val="20"/>
          <w:szCs w:val="20"/>
          <w:lang w:eastAsia="fr-FR"/>
        </w:rPr>
        <w:t>(du lundi au vendredi de 9h à 12h et de 14h à 17h) :</w:t>
      </w:r>
    </w:p>
    <w:p w14:paraId="31041099" w14:textId="77777777" w:rsidR="008F5035" w:rsidRPr="00AD6301" w:rsidRDefault="008F5035" w:rsidP="008F5035">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lastRenderedPageBreak/>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02C42CFE" w14:textId="6ECC1C26" w:rsidR="008F5035"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45BF77B0" w14:textId="77777777" w:rsidR="008F5035" w:rsidRPr="008F5035" w:rsidRDefault="008F5035" w:rsidP="008F5035">
      <w:pPr>
        <w:pStyle w:val="Sansinterligne"/>
        <w:tabs>
          <w:tab w:val="left" w:leader="dot" w:pos="9072"/>
        </w:tabs>
        <w:rPr>
          <w:rFonts w:ascii="Marianne" w:hAnsi="Marianne" w:cs="Arial"/>
          <w:sz w:val="20"/>
          <w:szCs w:val="20"/>
        </w:rPr>
      </w:pPr>
    </w:p>
    <w:p w14:paraId="3AFEB616" w14:textId="77777777" w:rsidR="008F5035" w:rsidRDefault="008F5035" w:rsidP="008F5035">
      <w:pPr>
        <w:pStyle w:val="Paragraphedeliste"/>
        <w:numPr>
          <w:ilvl w:val="0"/>
          <w:numId w:val="2"/>
        </w:numPr>
        <w:jc w:val="both"/>
        <w:rPr>
          <w:rFonts w:ascii="Marianne" w:hAnsi="Marianne" w:cs="Arial"/>
          <w:b/>
          <w:color w:val="5862ED"/>
          <w:sz w:val="20"/>
          <w:szCs w:val="20"/>
          <w:u w:val="single"/>
        </w:rPr>
      </w:pPr>
      <w:bookmarkStart w:id="2" w:name="_Hlk203145134"/>
      <w:r>
        <w:rPr>
          <w:rFonts w:ascii="Marianne" w:hAnsi="Marianne" w:cs="Arial"/>
          <w:b/>
          <w:color w:val="5862ED"/>
          <w:sz w:val="20"/>
          <w:szCs w:val="20"/>
          <w:u w:val="single"/>
        </w:rPr>
        <w:t>Contenu de la m</w:t>
      </w:r>
      <w:r w:rsidRPr="00647364">
        <w:rPr>
          <w:rFonts w:ascii="Marianne" w:hAnsi="Marianne" w:cs="Arial"/>
          <w:b/>
          <w:color w:val="5862ED"/>
          <w:sz w:val="20"/>
          <w:szCs w:val="20"/>
          <w:u w:val="single"/>
        </w:rPr>
        <w:t>aintenance</w:t>
      </w:r>
      <w:r>
        <w:rPr>
          <w:rFonts w:ascii="Marianne" w:hAnsi="Marianne" w:cs="Arial"/>
          <w:b/>
          <w:color w:val="5862ED"/>
          <w:sz w:val="20"/>
          <w:szCs w:val="20"/>
          <w:u w:val="single"/>
        </w:rPr>
        <w:t xml:space="preserve"> préventive – </w:t>
      </w:r>
      <w:r w:rsidRPr="00224A25">
        <w:rPr>
          <w:rFonts w:ascii="Marianne" w:hAnsi="Marianne" w:cs="Arial"/>
          <w:b/>
          <w:color w:val="32A68C"/>
          <w:sz w:val="20"/>
          <w:szCs w:val="20"/>
          <w:u w:val="single"/>
        </w:rPr>
        <w:t>Prestation supplémentaire éventuelle facultative (PSE</w:t>
      </w:r>
      <w:r>
        <w:rPr>
          <w:rFonts w:ascii="Marianne" w:hAnsi="Marianne" w:cs="Arial"/>
          <w:b/>
          <w:color w:val="32A68C"/>
          <w:sz w:val="20"/>
          <w:szCs w:val="20"/>
          <w:u w:val="single"/>
        </w:rPr>
        <w:t>2</w:t>
      </w:r>
      <w:r w:rsidRPr="00224A25">
        <w:rPr>
          <w:rFonts w:ascii="Marianne" w:hAnsi="Marianne" w:cs="Arial"/>
          <w:b/>
          <w:color w:val="32A68C"/>
          <w:sz w:val="20"/>
          <w:szCs w:val="20"/>
          <w:u w:val="single"/>
        </w:rPr>
        <w:t>F.1 à PSE</w:t>
      </w:r>
      <w:r>
        <w:rPr>
          <w:rFonts w:ascii="Marianne" w:hAnsi="Marianne" w:cs="Arial"/>
          <w:b/>
          <w:color w:val="32A68C"/>
          <w:sz w:val="20"/>
          <w:szCs w:val="20"/>
          <w:u w:val="single"/>
        </w:rPr>
        <w:t>2</w:t>
      </w:r>
      <w:r w:rsidRPr="00224A25">
        <w:rPr>
          <w:rFonts w:ascii="Marianne" w:hAnsi="Marianne" w:cs="Arial"/>
          <w:b/>
          <w:color w:val="32A68C"/>
          <w:sz w:val="20"/>
          <w:szCs w:val="20"/>
          <w:u w:val="single"/>
        </w:rPr>
        <w:t>F</w:t>
      </w:r>
      <w:r>
        <w:rPr>
          <w:rFonts w:ascii="Marianne" w:hAnsi="Marianne" w:cs="Arial"/>
          <w:b/>
          <w:color w:val="32A68C"/>
          <w:sz w:val="20"/>
          <w:szCs w:val="20"/>
          <w:u w:val="single"/>
        </w:rPr>
        <w:t>.4)</w:t>
      </w:r>
    </w:p>
    <w:bookmarkEnd w:id="2"/>
    <w:p w14:paraId="589C2B1B" w14:textId="77777777" w:rsidR="008F5035" w:rsidRPr="00747D70" w:rsidRDefault="008F5035" w:rsidP="008F5035">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contenu et le périmètre d’action de la</w:t>
      </w:r>
      <w:r w:rsidRPr="001B1342">
        <w:rPr>
          <w:rFonts w:ascii="Marianne" w:hAnsi="Marianne" w:cs="Arial"/>
          <w:sz w:val="20"/>
          <w:szCs w:val="20"/>
        </w:rPr>
        <w:t xml:space="preserve"> maintenance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7A2E95BA"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6833087D" w14:textId="77777777" w:rsidR="008F5035" w:rsidRPr="001B1342" w:rsidRDefault="008F5035" w:rsidP="008F5035">
      <w:pPr>
        <w:pStyle w:val="Sansinterligne"/>
        <w:rPr>
          <w:rFonts w:ascii="Marianne" w:hAnsi="Marianne" w:cs="Arial"/>
          <w:sz w:val="20"/>
          <w:szCs w:val="20"/>
        </w:rPr>
      </w:pPr>
    </w:p>
    <w:p w14:paraId="08D9906F"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Maintenance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1D86B0D1"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Maintenance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533A0822"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Prêt de matériel équivalent (le cas échéant) ?</w:t>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456E1C1"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Echange standard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441FAE69" w14:textId="77777777" w:rsidR="008F5035" w:rsidRPr="001B1342" w:rsidRDefault="008F5035" w:rsidP="008F5035">
      <w:pPr>
        <w:pStyle w:val="Sansinterligne"/>
        <w:rPr>
          <w:rFonts w:ascii="Marianne" w:hAnsi="Marianne" w:cs="Arial"/>
          <w:sz w:val="20"/>
          <w:szCs w:val="20"/>
        </w:rPr>
      </w:pPr>
    </w:p>
    <w:p w14:paraId="0E72D162" w14:textId="77777777" w:rsidR="008F5035" w:rsidRPr="001B1342" w:rsidRDefault="008F5035" w:rsidP="008F5035">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maintenance (en jours) : </w:t>
      </w:r>
    </w:p>
    <w:p w14:paraId="65D74AE8"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F6189DD" w14:textId="77777777" w:rsidR="008F5035" w:rsidRPr="001B1342" w:rsidRDefault="008F5035" w:rsidP="008F5035">
      <w:pPr>
        <w:pStyle w:val="Sansinterligne"/>
        <w:jc w:val="both"/>
        <w:rPr>
          <w:rFonts w:ascii="Marianne" w:hAnsi="Marianne" w:cs="Arial"/>
          <w:sz w:val="20"/>
          <w:szCs w:val="20"/>
        </w:rPr>
      </w:pPr>
    </w:p>
    <w:p w14:paraId="2BF2A61F" w14:textId="77777777" w:rsidR="008F5035" w:rsidRPr="001B1342" w:rsidRDefault="008F5035" w:rsidP="008F5035">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maintenance (en jours) : </w:t>
      </w:r>
    </w:p>
    <w:p w14:paraId="16DBCE01"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97AAE92" w14:textId="77777777" w:rsidR="008F5035" w:rsidRPr="001B1342" w:rsidRDefault="008F5035" w:rsidP="008F5035">
      <w:pPr>
        <w:pStyle w:val="Sansinterligne"/>
        <w:jc w:val="both"/>
        <w:rPr>
          <w:rFonts w:ascii="Marianne" w:hAnsi="Marianne" w:cs="Arial"/>
          <w:sz w:val="20"/>
          <w:szCs w:val="20"/>
        </w:rPr>
      </w:pPr>
    </w:p>
    <w:p w14:paraId="4287BEFA" w14:textId="77777777" w:rsidR="008F5035" w:rsidRDefault="008F5035" w:rsidP="008F5035">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maintenance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6CB64F8A" w14:textId="77777777" w:rsidR="008F5035" w:rsidRPr="00AD6301" w:rsidRDefault="008F5035" w:rsidP="008F5035">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29164F5B"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7EF1107" w14:textId="77777777" w:rsidR="008F5035" w:rsidRPr="001B1342" w:rsidRDefault="008F5035" w:rsidP="008F5035">
      <w:pPr>
        <w:pStyle w:val="Sansinterligne"/>
        <w:jc w:val="both"/>
        <w:rPr>
          <w:rFonts w:ascii="Marianne" w:eastAsia="Times New Roman" w:hAnsi="Marianne" w:cs="Arial"/>
          <w:sz w:val="20"/>
          <w:szCs w:val="20"/>
          <w:lang w:eastAsia="fr-FR"/>
        </w:rPr>
      </w:pPr>
    </w:p>
    <w:p w14:paraId="096D1183" w14:textId="77777777" w:rsidR="008F5035" w:rsidRDefault="008F5035" w:rsidP="008F5035">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maintenance en jours ouvrés </w:t>
      </w:r>
      <w:r w:rsidRPr="001B1342">
        <w:rPr>
          <w:rFonts w:ascii="Marianne" w:eastAsia="Times New Roman" w:hAnsi="Marianne" w:cs="Arial"/>
          <w:sz w:val="20"/>
          <w:szCs w:val="20"/>
          <w:lang w:eastAsia="fr-FR"/>
        </w:rPr>
        <w:t>(du lundi au vendredi de 9h à 12h et de 14h à 17h) :</w:t>
      </w:r>
    </w:p>
    <w:p w14:paraId="38458B82" w14:textId="77777777" w:rsidR="008F5035" w:rsidRPr="00AD6301" w:rsidRDefault="008F5035" w:rsidP="008F5035">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5F05C78D" w14:textId="77777777" w:rsidR="008F5035" w:rsidRPr="00747D70"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BC55771"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5CB8877B"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2E325639"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5C2288B2"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33E2F326"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2496D485"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4963B261"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10BF18B2"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0E2315E5"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730BB2A0"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22D0AC6C"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3A736E4C"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795B22E3"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38565108"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626F6F67"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6811B7E7"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0AC911EE" w14:textId="77777777" w:rsidR="008F5035" w:rsidRDefault="008F5035" w:rsidP="008F503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0C015C43" w14:textId="77777777" w:rsidR="008F5035" w:rsidRDefault="008F5035" w:rsidP="008F5035">
      <w:pPr>
        <w:pStyle w:val="Paragraphedeliste"/>
        <w:jc w:val="both"/>
        <w:rPr>
          <w:rFonts w:ascii="Marianne" w:hAnsi="Marianne" w:cs="Arial"/>
          <w:b/>
          <w:color w:val="5862ED"/>
          <w:sz w:val="20"/>
          <w:szCs w:val="20"/>
          <w:u w:val="single"/>
        </w:rPr>
      </w:pPr>
    </w:p>
    <w:p w14:paraId="5EC19859" w14:textId="64E04D46" w:rsidR="008F5035" w:rsidRDefault="008F5035" w:rsidP="008F5035">
      <w:pPr>
        <w:pStyle w:val="Paragraphedeliste"/>
        <w:numPr>
          <w:ilvl w:val="0"/>
          <w:numId w:val="2"/>
        </w:numPr>
        <w:jc w:val="both"/>
        <w:rPr>
          <w:rFonts w:ascii="Marianne" w:hAnsi="Marianne" w:cs="Arial"/>
          <w:b/>
          <w:color w:val="5862ED"/>
          <w:sz w:val="20"/>
          <w:szCs w:val="20"/>
          <w:u w:val="single"/>
        </w:rPr>
      </w:pPr>
      <w:r>
        <w:rPr>
          <w:rFonts w:ascii="Marianne" w:hAnsi="Marianne" w:cs="Arial"/>
          <w:b/>
          <w:color w:val="5862ED"/>
          <w:sz w:val="20"/>
          <w:szCs w:val="20"/>
          <w:u w:val="single"/>
        </w:rPr>
        <w:t>Contenu de la m</w:t>
      </w:r>
      <w:r w:rsidRPr="00647364">
        <w:rPr>
          <w:rFonts w:ascii="Marianne" w:hAnsi="Marianne" w:cs="Arial"/>
          <w:b/>
          <w:color w:val="5862ED"/>
          <w:sz w:val="20"/>
          <w:szCs w:val="20"/>
          <w:u w:val="single"/>
        </w:rPr>
        <w:t>aintenance</w:t>
      </w:r>
      <w:r>
        <w:rPr>
          <w:rFonts w:ascii="Marianne" w:hAnsi="Marianne" w:cs="Arial"/>
          <w:b/>
          <w:color w:val="5862ED"/>
          <w:sz w:val="20"/>
          <w:szCs w:val="20"/>
          <w:u w:val="single"/>
        </w:rPr>
        <w:t xml:space="preserve"> préventive et corrective – </w:t>
      </w:r>
      <w:r w:rsidRPr="00224A25">
        <w:rPr>
          <w:rFonts w:ascii="Marianne" w:hAnsi="Marianne" w:cs="Arial"/>
          <w:b/>
          <w:color w:val="32A68C"/>
          <w:sz w:val="20"/>
          <w:szCs w:val="20"/>
          <w:u w:val="single"/>
        </w:rPr>
        <w:t>Prestation supplémentaire éventuelle facultative (PSE</w:t>
      </w:r>
      <w:r>
        <w:rPr>
          <w:rFonts w:ascii="Marianne" w:hAnsi="Marianne" w:cs="Arial"/>
          <w:b/>
          <w:color w:val="32A68C"/>
          <w:sz w:val="20"/>
          <w:szCs w:val="20"/>
          <w:u w:val="single"/>
        </w:rPr>
        <w:t>3</w:t>
      </w:r>
      <w:r w:rsidRPr="00224A25">
        <w:rPr>
          <w:rFonts w:ascii="Marianne" w:hAnsi="Marianne" w:cs="Arial"/>
          <w:b/>
          <w:color w:val="32A68C"/>
          <w:sz w:val="20"/>
          <w:szCs w:val="20"/>
          <w:u w:val="single"/>
        </w:rPr>
        <w:t>F.1 à PSE</w:t>
      </w:r>
      <w:r>
        <w:rPr>
          <w:rFonts w:ascii="Marianne" w:hAnsi="Marianne" w:cs="Arial"/>
          <w:b/>
          <w:color w:val="32A68C"/>
          <w:sz w:val="20"/>
          <w:szCs w:val="20"/>
          <w:u w:val="single"/>
        </w:rPr>
        <w:t>3</w:t>
      </w:r>
      <w:r w:rsidRPr="00224A25">
        <w:rPr>
          <w:rFonts w:ascii="Marianne" w:hAnsi="Marianne" w:cs="Arial"/>
          <w:b/>
          <w:color w:val="32A68C"/>
          <w:sz w:val="20"/>
          <w:szCs w:val="20"/>
          <w:u w:val="single"/>
        </w:rPr>
        <w:t>F.4)</w:t>
      </w:r>
    </w:p>
    <w:p w14:paraId="43FE73B6" w14:textId="77777777" w:rsidR="008F5035" w:rsidRPr="00747D70" w:rsidRDefault="008F5035" w:rsidP="008F5035">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contenu et le périmètre d’action de la</w:t>
      </w:r>
      <w:r w:rsidRPr="001B1342">
        <w:rPr>
          <w:rFonts w:ascii="Marianne" w:hAnsi="Marianne" w:cs="Arial"/>
          <w:sz w:val="20"/>
          <w:szCs w:val="20"/>
        </w:rPr>
        <w:t xml:space="preserve"> maintenance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13A9DDBE"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76AC8694" w14:textId="77777777" w:rsidR="008F5035" w:rsidRPr="001B1342" w:rsidRDefault="008F5035" w:rsidP="008F5035">
      <w:pPr>
        <w:pStyle w:val="Sansinterligne"/>
        <w:rPr>
          <w:rFonts w:ascii="Marianne" w:hAnsi="Marianne" w:cs="Arial"/>
          <w:sz w:val="20"/>
          <w:szCs w:val="20"/>
        </w:rPr>
      </w:pPr>
    </w:p>
    <w:p w14:paraId="53B3E3AF"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Maintenance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37329D99"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Maintenance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2BD4B513"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Prêt de matériel équivalent (le cas échéant) ?</w:t>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1A33601D" w14:textId="77777777" w:rsidR="008F5035" w:rsidRPr="001B1342" w:rsidRDefault="008F5035" w:rsidP="008F5035">
      <w:pPr>
        <w:pStyle w:val="Sansinterligne"/>
        <w:rPr>
          <w:rFonts w:ascii="Marianne" w:hAnsi="Marianne" w:cs="Arial"/>
          <w:sz w:val="20"/>
          <w:szCs w:val="20"/>
        </w:rPr>
      </w:pPr>
      <w:r w:rsidRPr="001B1342">
        <w:rPr>
          <w:rFonts w:ascii="Marianne" w:hAnsi="Marianne" w:cs="Arial"/>
          <w:sz w:val="20"/>
          <w:szCs w:val="20"/>
        </w:rPr>
        <w:t>Echange standard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3FFAF394" w14:textId="77777777" w:rsidR="008F5035" w:rsidRPr="001B1342" w:rsidRDefault="008F5035" w:rsidP="008F5035">
      <w:pPr>
        <w:pStyle w:val="Sansinterligne"/>
        <w:rPr>
          <w:rFonts w:ascii="Marianne" w:hAnsi="Marianne" w:cs="Arial"/>
          <w:sz w:val="20"/>
          <w:szCs w:val="20"/>
        </w:rPr>
      </w:pPr>
    </w:p>
    <w:p w14:paraId="195F53B4" w14:textId="77777777" w:rsidR="008F5035" w:rsidRPr="001B1342" w:rsidRDefault="008F5035" w:rsidP="008F5035">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maintenance (en jours) : </w:t>
      </w:r>
    </w:p>
    <w:p w14:paraId="791AD92F"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60AD424" w14:textId="77777777" w:rsidR="008F5035" w:rsidRPr="001B1342" w:rsidRDefault="008F5035" w:rsidP="008F5035">
      <w:pPr>
        <w:pStyle w:val="Sansinterligne"/>
        <w:jc w:val="both"/>
        <w:rPr>
          <w:rFonts w:ascii="Marianne" w:hAnsi="Marianne" w:cs="Arial"/>
          <w:sz w:val="20"/>
          <w:szCs w:val="20"/>
        </w:rPr>
      </w:pPr>
    </w:p>
    <w:p w14:paraId="38792A7E" w14:textId="77777777" w:rsidR="008F5035" w:rsidRPr="001B1342" w:rsidRDefault="008F5035" w:rsidP="008F5035">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maintenance (en jours) : </w:t>
      </w:r>
    </w:p>
    <w:p w14:paraId="1B5FED35"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4A1BBE07" w14:textId="77777777" w:rsidR="008F5035" w:rsidRPr="001B1342" w:rsidRDefault="008F5035" w:rsidP="008F5035">
      <w:pPr>
        <w:pStyle w:val="Sansinterligne"/>
        <w:jc w:val="both"/>
        <w:rPr>
          <w:rFonts w:ascii="Marianne" w:hAnsi="Marianne" w:cs="Arial"/>
          <w:sz w:val="20"/>
          <w:szCs w:val="20"/>
        </w:rPr>
      </w:pPr>
    </w:p>
    <w:p w14:paraId="25560017" w14:textId="77777777" w:rsidR="008F5035" w:rsidRDefault="008F5035" w:rsidP="008F5035">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maintenance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6F4E3B42" w14:textId="77777777" w:rsidR="008F5035" w:rsidRPr="00AD6301" w:rsidRDefault="008F5035" w:rsidP="008F5035">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27444911" w14:textId="77777777" w:rsidR="008F5035" w:rsidRPr="001B1342"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1B3CED9" w14:textId="77777777" w:rsidR="008F5035" w:rsidRPr="001B1342" w:rsidRDefault="008F5035" w:rsidP="008F5035">
      <w:pPr>
        <w:pStyle w:val="Sansinterligne"/>
        <w:jc w:val="both"/>
        <w:rPr>
          <w:rFonts w:ascii="Marianne" w:eastAsia="Times New Roman" w:hAnsi="Marianne" w:cs="Arial"/>
          <w:sz w:val="20"/>
          <w:szCs w:val="20"/>
          <w:lang w:eastAsia="fr-FR"/>
        </w:rPr>
      </w:pPr>
    </w:p>
    <w:p w14:paraId="6A12FAC0" w14:textId="77777777" w:rsidR="008F5035" w:rsidRDefault="008F5035" w:rsidP="008F5035">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maintenance en jours ouvrés </w:t>
      </w:r>
      <w:r w:rsidRPr="001B1342">
        <w:rPr>
          <w:rFonts w:ascii="Marianne" w:eastAsia="Times New Roman" w:hAnsi="Marianne" w:cs="Arial"/>
          <w:sz w:val="20"/>
          <w:szCs w:val="20"/>
          <w:lang w:eastAsia="fr-FR"/>
        </w:rPr>
        <w:t>(du lundi au vendredi de 9h à 12h et de 14h à 17h) :</w:t>
      </w:r>
    </w:p>
    <w:p w14:paraId="752A8020" w14:textId="77777777" w:rsidR="008F5035" w:rsidRPr="00AD6301" w:rsidRDefault="008F5035" w:rsidP="008F5035">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7A823D70" w14:textId="77777777" w:rsidR="008F5035" w:rsidRPr="00747D70" w:rsidRDefault="008F5035" w:rsidP="008F5035">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F58CE58" w14:textId="77777777" w:rsidR="008F5035" w:rsidRPr="00196B6E" w:rsidRDefault="008F5035" w:rsidP="00DD05F9">
      <w:pPr>
        <w:pStyle w:val="Sansinterligne"/>
        <w:tabs>
          <w:tab w:val="left" w:leader="dot" w:pos="9072"/>
        </w:tabs>
        <w:rPr>
          <w:rFonts w:ascii="Marianne" w:hAnsi="Marianne" w:cs="Arial"/>
          <w:sz w:val="20"/>
          <w:szCs w:val="20"/>
        </w:rPr>
      </w:pPr>
    </w:p>
    <w:p w14:paraId="76055DA5" w14:textId="07E60969" w:rsidR="008F5035" w:rsidRDefault="008F5035">
      <w:pPr>
        <w:rPr>
          <w:rFonts w:ascii="Marianne" w:hAnsi="Marianne"/>
          <w:sz w:val="20"/>
          <w:szCs w:val="20"/>
        </w:rPr>
      </w:pPr>
      <w:r>
        <w:rPr>
          <w:rFonts w:ascii="Marianne" w:hAnsi="Marianne"/>
          <w:sz w:val="20"/>
          <w:szCs w:val="20"/>
        </w:rPr>
        <w:br w:type="page"/>
      </w:r>
    </w:p>
    <w:p w14:paraId="1F03BD2A" w14:textId="77777777" w:rsidR="003B0913" w:rsidRPr="001B1342" w:rsidRDefault="003B0913" w:rsidP="00AF1E8E">
      <w:pPr>
        <w:pStyle w:val="Sansinterligne"/>
        <w:rPr>
          <w:rFonts w:ascii="Marianne" w:hAnsi="Marianne"/>
          <w:sz w:val="20"/>
          <w:szCs w:val="20"/>
        </w:rPr>
      </w:pPr>
    </w:p>
    <w:p w14:paraId="46E67D13" w14:textId="77777777" w:rsidR="007F03E2" w:rsidRPr="00647364" w:rsidRDefault="007F03E2" w:rsidP="008F5035">
      <w:pPr>
        <w:pStyle w:val="Paragraphedeliste"/>
        <w:numPr>
          <w:ilvl w:val="0"/>
          <w:numId w:val="2"/>
        </w:numPr>
        <w:rPr>
          <w:rFonts w:ascii="Marianne" w:hAnsi="Marianne" w:cs="Arial"/>
          <w:b/>
          <w:color w:val="5862ED"/>
          <w:sz w:val="20"/>
          <w:szCs w:val="20"/>
          <w:u w:val="single"/>
        </w:rPr>
      </w:pPr>
      <w:r w:rsidRPr="00647364">
        <w:rPr>
          <w:rFonts w:ascii="Marianne" w:hAnsi="Marianne" w:cs="Arial"/>
          <w:b/>
          <w:color w:val="5862ED"/>
          <w:sz w:val="20"/>
          <w:szCs w:val="20"/>
          <w:u w:val="single"/>
        </w:rPr>
        <w:t>Service Après-Vente (SAV)</w:t>
      </w:r>
    </w:p>
    <w:p w14:paraId="13591EBE" w14:textId="77777777" w:rsidR="00054BC7" w:rsidRPr="001B1342" w:rsidRDefault="004D2649" w:rsidP="00054BC7">
      <w:pPr>
        <w:pStyle w:val="Sansinterligne"/>
        <w:jc w:val="both"/>
        <w:rPr>
          <w:rFonts w:ascii="Marianne" w:hAnsi="Marianne" w:cs="Arial"/>
          <w:sz w:val="20"/>
          <w:szCs w:val="20"/>
        </w:rPr>
      </w:pPr>
      <w:r w:rsidRPr="001B1342">
        <w:rPr>
          <w:rFonts w:ascii="Marianne" w:hAnsi="Marianne" w:cs="Arial"/>
          <w:sz w:val="20"/>
          <w:szCs w:val="20"/>
        </w:rPr>
        <w:t xml:space="preserve">La société dispose d’un SAV ? </w:t>
      </w:r>
      <w:r w:rsidRPr="001B1342">
        <w:rPr>
          <w:rFonts w:ascii="Marianne" w:hAnsi="Marianne" w:cs="Arial"/>
          <w:sz w:val="20"/>
          <w:szCs w:val="20"/>
        </w:rPr>
        <w:tab/>
      </w:r>
      <w:r w:rsidRPr="001B1342">
        <w:rPr>
          <w:rFonts w:ascii="Marianne" w:hAnsi="Marianne" w:cs="Arial"/>
          <w:sz w:val="20"/>
          <w:szCs w:val="20"/>
        </w:rPr>
        <w:tab/>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OUI </w:t>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NON</w:t>
      </w:r>
    </w:p>
    <w:p w14:paraId="5CFD1485" w14:textId="77777777" w:rsidR="004D2649" w:rsidRPr="001B1342" w:rsidRDefault="004D2649" w:rsidP="004D2649">
      <w:pPr>
        <w:pStyle w:val="Sansinterligne"/>
        <w:jc w:val="both"/>
        <w:rPr>
          <w:rFonts w:ascii="Marianne" w:hAnsi="Marianne" w:cs="Arial"/>
          <w:sz w:val="20"/>
          <w:szCs w:val="20"/>
        </w:rPr>
      </w:pPr>
    </w:p>
    <w:p w14:paraId="740926AD"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Lieu d’implantation régionale du SAV et effectif dédié à cette technologie :</w:t>
      </w:r>
    </w:p>
    <w:p w14:paraId="1E1DBE6D"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761F0D92"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058A02A"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Interlocuteurs francophones </w:t>
      </w:r>
      <w:r w:rsidR="00DA4138">
        <w:rPr>
          <w:rFonts w:ascii="Marianne" w:hAnsi="Marianne" w:cs="Arial"/>
          <w:b/>
          <w:sz w:val="20"/>
          <w:szCs w:val="20"/>
        </w:rPr>
        <w:t xml:space="preserve">et/ou anglophones </w:t>
      </w:r>
      <w:r w:rsidRPr="001B1342">
        <w:rPr>
          <w:rFonts w:ascii="Marianne" w:hAnsi="Marianne" w:cs="Arial"/>
          <w:b/>
          <w:sz w:val="20"/>
          <w:szCs w:val="20"/>
        </w:rPr>
        <w:t xml:space="preserve">et présence d’entreprises en </w:t>
      </w:r>
      <w:r w:rsidR="00DA4138">
        <w:rPr>
          <w:rFonts w:ascii="Marianne" w:hAnsi="Marianne" w:cs="Arial"/>
          <w:b/>
          <w:sz w:val="20"/>
          <w:szCs w:val="20"/>
        </w:rPr>
        <w:t>France et en Europe</w:t>
      </w:r>
      <w:r w:rsidRPr="001B1342">
        <w:rPr>
          <w:rFonts w:ascii="Marianne" w:hAnsi="Marianne" w:cs="Arial"/>
          <w:b/>
          <w:sz w:val="20"/>
          <w:szCs w:val="20"/>
        </w:rPr>
        <w:t> :</w:t>
      </w:r>
    </w:p>
    <w:p w14:paraId="7747DAA7" w14:textId="7016B48D" w:rsidR="00A93F2E" w:rsidRDefault="004D2649" w:rsidP="00333BB6">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03E56B41"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1A9C429E"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Interlocuteurs attitrés (pas de hotline) capable d’intervenir rapidement sur site en cas de panne (coordonnées) :</w:t>
      </w:r>
    </w:p>
    <w:p w14:paraId="77B45ADF"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5D0F150C"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6A746E7"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Nombre d’interlocuteurs compétents en </w:t>
      </w:r>
      <w:r w:rsidR="00DA4138">
        <w:rPr>
          <w:rFonts w:ascii="Marianne" w:hAnsi="Marianne" w:cs="Arial"/>
          <w:b/>
          <w:sz w:val="20"/>
          <w:szCs w:val="20"/>
        </w:rPr>
        <w:t>France et en Europe</w:t>
      </w:r>
      <w:r w:rsidRPr="001B1342">
        <w:rPr>
          <w:rFonts w:ascii="Marianne" w:hAnsi="Marianne" w:cs="Arial"/>
          <w:b/>
          <w:sz w:val="20"/>
          <w:szCs w:val="20"/>
        </w:rPr>
        <w:t xml:space="preserve"> :</w:t>
      </w:r>
    </w:p>
    <w:p w14:paraId="7A57C1B7"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3AF735B" w14:textId="77777777" w:rsidR="004D2649" w:rsidRPr="001B1342" w:rsidRDefault="004D2649" w:rsidP="004D2649">
      <w:pPr>
        <w:pStyle w:val="Sansinterligne"/>
        <w:jc w:val="both"/>
        <w:rPr>
          <w:rFonts w:ascii="Marianne" w:hAnsi="Marianne" w:cs="Arial"/>
          <w:sz w:val="20"/>
          <w:szCs w:val="20"/>
        </w:rPr>
      </w:pPr>
    </w:p>
    <w:p w14:paraId="4CE936DC" w14:textId="77777777" w:rsidR="004D2649" w:rsidRPr="001B1342" w:rsidRDefault="004D2649" w:rsidP="004D2649">
      <w:pPr>
        <w:pStyle w:val="Sansinterligne"/>
        <w:jc w:val="both"/>
        <w:rPr>
          <w:rFonts w:ascii="Marianne" w:hAnsi="Marianne" w:cs="Arial"/>
          <w:sz w:val="20"/>
          <w:szCs w:val="20"/>
        </w:rPr>
      </w:pPr>
      <w:r w:rsidRPr="001B1342">
        <w:rPr>
          <w:rFonts w:ascii="Marianne" w:hAnsi="Marianne" w:cs="Arial"/>
          <w:sz w:val="20"/>
          <w:szCs w:val="20"/>
        </w:rPr>
        <w:t xml:space="preserve">La société dispose d’une assistance téléphonique ? </w:t>
      </w:r>
      <w:r w:rsidRPr="001B1342">
        <w:rPr>
          <w:rFonts w:ascii="Marianne" w:hAnsi="Marianne" w:cs="Arial"/>
          <w:sz w:val="20"/>
          <w:szCs w:val="20"/>
        </w:rPr>
        <w:tab/>
      </w:r>
      <w:r w:rsidR="00054BC7" w:rsidRPr="001B1342">
        <w:rPr>
          <w:rFonts w:ascii="Marianne" w:hAnsi="Marianne" w:cs="Arial"/>
          <w:sz w:val="20"/>
          <w:szCs w:val="20"/>
        </w:rPr>
        <w:tab/>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OUI </w:t>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5E35D8">
        <w:rPr>
          <w:rFonts w:ascii="Marianne" w:hAnsi="Marianne" w:cs="Arial"/>
          <w:b/>
          <w:sz w:val="18"/>
          <w:szCs w:val="18"/>
        </w:rPr>
      </w:r>
      <w:r w:rsidR="005E35D8">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NON</w:t>
      </w:r>
    </w:p>
    <w:p w14:paraId="29EA76BB"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hAnsi="Marianne" w:cs="Arial"/>
          <w:sz w:val="20"/>
          <w:szCs w:val="20"/>
        </w:rPr>
        <w:t xml:space="preserve">Si oui, préciser les horaires d’ouverture : </w:t>
      </w:r>
      <w:r w:rsidRPr="001B1342">
        <w:rPr>
          <w:rFonts w:ascii="Marianne" w:eastAsia="Times New Roman" w:hAnsi="Marianne" w:cs="Arial"/>
          <w:sz w:val="20"/>
          <w:szCs w:val="20"/>
          <w:lang w:eastAsia="fr-FR"/>
        </w:rPr>
        <w:tab/>
      </w:r>
    </w:p>
    <w:p w14:paraId="22D9B17D" w14:textId="77777777" w:rsidR="004D2649" w:rsidRPr="001B1342" w:rsidRDefault="004D2649" w:rsidP="004D2649">
      <w:pPr>
        <w:pStyle w:val="Sansinterligne"/>
        <w:jc w:val="both"/>
        <w:rPr>
          <w:rFonts w:ascii="Marianne" w:hAnsi="Marianne" w:cs="Arial"/>
          <w:sz w:val="20"/>
          <w:szCs w:val="20"/>
          <w:highlight w:val="yellow"/>
        </w:rPr>
      </w:pPr>
    </w:p>
    <w:p w14:paraId="2E9448D8" w14:textId="77777777" w:rsidR="00A93F2E" w:rsidRPr="001B1342" w:rsidRDefault="00A93F2E" w:rsidP="00A93F2E">
      <w:pPr>
        <w:pStyle w:val="Sansinterligne"/>
        <w:jc w:val="both"/>
        <w:rPr>
          <w:rFonts w:ascii="Marianne" w:hAnsi="Marianne" w:cs="Arial"/>
          <w:sz w:val="20"/>
          <w:szCs w:val="20"/>
        </w:rPr>
      </w:pPr>
      <w:r w:rsidRPr="001B1342">
        <w:rPr>
          <w:rFonts w:ascii="Marianne" w:hAnsi="Marianne" w:cs="Arial"/>
          <w:b/>
          <w:sz w:val="20"/>
          <w:szCs w:val="20"/>
        </w:rPr>
        <w:t>Délai</w:t>
      </w:r>
      <w:r>
        <w:rPr>
          <w:rFonts w:ascii="Marianne" w:hAnsi="Marianne" w:cs="Arial"/>
          <w:b/>
          <w:sz w:val="20"/>
          <w:szCs w:val="20"/>
        </w:rPr>
        <w:t>*</w:t>
      </w:r>
      <w:r w:rsidRPr="001B1342">
        <w:rPr>
          <w:rFonts w:ascii="Marianne" w:hAnsi="Marianne" w:cs="Arial"/>
          <w:b/>
          <w:sz w:val="20"/>
          <w:szCs w:val="20"/>
        </w:rPr>
        <w:t xml:space="preserve"> d’intervention </w:t>
      </w:r>
      <w:r w:rsidRPr="001B1342">
        <w:rPr>
          <w:rFonts w:ascii="Marianne" w:hAnsi="Marianne" w:cs="Arial"/>
          <w:bCs/>
          <w:sz w:val="20"/>
          <w:szCs w:val="20"/>
        </w:rPr>
        <w:t>en cas de panne hors période de garantie en jours ouvrés (du lundi au vendredi de 9h à 12h et de 14h à 17h) :</w:t>
      </w:r>
    </w:p>
    <w:p w14:paraId="09BB3F6B" w14:textId="77777777" w:rsidR="00A93F2E" w:rsidRPr="00AD6301" w:rsidRDefault="00A93F2E" w:rsidP="00A93F2E">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6F7CA124"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B3EE7E7"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p>
    <w:p w14:paraId="57534C47" w14:textId="77777777" w:rsidR="00A93F2E" w:rsidRPr="001B1342" w:rsidRDefault="00A93F2E" w:rsidP="00A93F2E">
      <w:pPr>
        <w:tabs>
          <w:tab w:val="left" w:leader="dot" w:pos="10206"/>
        </w:tabs>
        <w:spacing w:after="0" w:line="240" w:lineRule="auto"/>
        <w:rPr>
          <w:rFonts w:ascii="Marianne" w:eastAsia="Times New Roman" w:hAnsi="Marianne" w:cs="Arial"/>
          <w:sz w:val="20"/>
          <w:szCs w:val="20"/>
          <w:lang w:eastAsia="fr-FR"/>
        </w:rPr>
      </w:pPr>
    </w:p>
    <w:p w14:paraId="31A224F3" w14:textId="77777777" w:rsidR="00A93F2E" w:rsidRPr="00A5432B" w:rsidRDefault="00A93F2E" w:rsidP="00A93F2E">
      <w:pPr>
        <w:pStyle w:val="Sansinterligne"/>
        <w:jc w:val="both"/>
        <w:rPr>
          <w:rFonts w:ascii="Marianne" w:hAnsi="Marianne" w:cs="Arial"/>
          <w:bCs/>
          <w:iCs/>
          <w:sz w:val="20"/>
          <w:szCs w:val="20"/>
        </w:rPr>
      </w:pPr>
      <w:r>
        <w:rPr>
          <w:rFonts w:ascii="Marianne" w:hAnsi="Marianne" w:cs="Arial"/>
          <w:b/>
          <w:bCs/>
          <w:iCs/>
          <w:sz w:val="20"/>
          <w:szCs w:val="20"/>
        </w:rPr>
        <w:t xml:space="preserve">Forfait SAV : </w:t>
      </w:r>
      <w:r w:rsidRPr="00A5432B">
        <w:rPr>
          <w:rFonts w:ascii="Marianne" w:hAnsi="Marianne" w:cs="Arial"/>
          <w:bCs/>
          <w:iCs/>
          <w:sz w:val="20"/>
          <w:szCs w:val="20"/>
        </w:rPr>
        <w:t>ne compléter que les cases concernant le candidat</w:t>
      </w:r>
    </w:p>
    <w:tbl>
      <w:tblPr>
        <w:tblStyle w:val="Grilledutableau"/>
        <w:tblW w:w="0" w:type="auto"/>
        <w:tblLook w:val="04A0" w:firstRow="1" w:lastRow="0" w:firstColumn="1" w:lastColumn="0" w:noHBand="0" w:noVBand="1"/>
      </w:tblPr>
      <w:tblGrid>
        <w:gridCol w:w="4531"/>
        <w:gridCol w:w="4531"/>
      </w:tblGrid>
      <w:tr w:rsidR="00A93F2E" w:rsidRPr="00291C9D" w14:paraId="1CE79A62" w14:textId="77777777" w:rsidTr="002E25CB">
        <w:tc>
          <w:tcPr>
            <w:tcW w:w="4531" w:type="dxa"/>
            <w:tcBorders>
              <w:top w:val="nil"/>
              <w:left w:val="nil"/>
            </w:tcBorders>
            <w:vAlign w:val="center"/>
          </w:tcPr>
          <w:p w14:paraId="347039F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DESIGNATION</w:t>
            </w:r>
          </w:p>
        </w:tc>
        <w:tc>
          <w:tcPr>
            <w:tcW w:w="4531" w:type="dxa"/>
            <w:tcBorders>
              <w:top w:val="nil"/>
              <w:right w:val="nil"/>
            </w:tcBorders>
            <w:vAlign w:val="center"/>
          </w:tcPr>
          <w:p w14:paraId="506DBC8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Tarifs (en € HT)</w:t>
            </w:r>
          </w:p>
        </w:tc>
      </w:tr>
      <w:tr w:rsidR="00A93F2E" w14:paraId="3BE28077" w14:textId="77777777" w:rsidTr="002E25CB">
        <w:tc>
          <w:tcPr>
            <w:tcW w:w="4531" w:type="dxa"/>
          </w:tcPr>
          <w:p w14:paraId="7C1A72AC"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horaire</w:t>
            </w:r>
          </w:p>
        </w:tc>
        <w:tc>
          <w:tcPr>
            <w:tcW w:w="4531" w:type="dxa"/>
          </w:tcPr>
          <w:p w14:paraId="1DAE1EDB" w14:textId="77777777" w:rsidR="00A93F2E" w:rsidRDefault="00A93F2E" w:rsidP="002E25CB">
            <w:pPr>
              <w:pStyle w:val="Sansinterligne"/>
              <w:jc w:val="center"/>
              <w:rPr>
                <w:rFonts w:ascii="Marianne" w:hAnsi="Marianne" w:cs="Arial"/>
                <w:bCs/>
                <w:iCs/>
                <w:sz w:val="20"/>
                <w:szCs w:val="20"/>
              </w:rPr>
            </w:pPr>
          </w:p>
        </w:tc>
      </w:tr>
      <w:tr w:rsidR="00A93F2E" w14:paraId="38E4F4D8" w14:textId="77777777" w:rsidTr="002E25CB">
        <w:tc>
          <w:tcPr>
            <w:tcW w:w="4531" w:type="dxa"/>
          </w:tcPr>
          <w:p w14:paraId="7B6724F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½ journée</w:t>
            </w:r>
          </w:p>
        </w:tc>
        <w:tc>
          <w:tcPr>
            <w:tcW w:w="4531" w:type="dxa"/>
          </w:tcPr>
          <w:p w14:paraId="3F0188AC" w14:textId="77777777" w:rsidR="00A93F2E" w:rsidRDefault="00A93F2E" w:rsidP="002E25CB">
            <w:pPr>
              <w:pStyle w:val="Sansinterligne"/>
              <w:jc w:val="center"/>
              <w:rPr>
                <w:rFonts w:ascii="Marianne" w:hAnsi="Marianne" w:cs="Arial"/>
                <w:bCs/>
                <w:iCs/>
                <w:sz w:val="20"/>
                <w:szCs w:val="20"/>
              </w:rPr>
            </w:pPr>
          </w:p>
        </w:tc>
      </w:tr>
      <w:tr w:rsidR="00A93F2E" w14:paraId="480EC880" w14:textId="77777777" w:rsidTr="002E25CB">
        <w:tc>
          <w:tcPr>
            <w:tcW w:w="4531" w:type="dxa"/>
          </w:tcPr>
          <w:p w14:paraId="4291CB7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journée complète</w:t>
            </w:r>
          </w:p>
        </w:tc>
        <w:tc>
          <w:tcPr>
            <w:tcW w:w="4531" w:type="dxa"/>
          </w:tcPr>
          <w:p w14:paraId="6E36D178" w14:textId="77777777" w:rsidR="00A93F2E" w:rsidRDefault="00A93F2E" w:rsidP="002E25CB">
            <w:pPr>
              <w:pStyle w:val="Sansinterligne"/>
              <w:jc w:val="center"/>
              <w:rPr>
                <w:rFonts w:ascii="Marianne" w:hAnsi="Marianne" w:cs="Arial"/>
                <w:bCs/>
                <w:iCs/>
                <w:sz w:val="20"/>
                <w:szCs w:val="20"/>
              </w:rPr>
            </w:pPr>
          </w:p>
        </w:tc>
      </w:tr>
      <w:tr w:rsidR="00A93F2E" w14:paraId="47002058" w14:textId="77777777" w:rsidTr="002E25CB">
        <w:tc>
          <w:tcPr>
            <w:tcW w:w="4531" w:type="dxa"/>
          </w:tcPr>
          <w:p w14:paraId="7A2EC384"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de déplacement</w:t>
            </w:r>
          </w:p>
        </w:tc>
        <w:tc>
          <w:tcPr>
            <w:tcW w:w="4531" w:type="dxa"/>
          </w:tcPr>
          <w:p w14:paraId="6F0FAA2B" w14:textId="77777777" w:rsidR="00A93F2E" w:rsidRDefault="00A93F2E" w:rsidP="002E25CB">
            <w:pPr>
              <w:pStyle w:val="Sansinterligne"/>
              <w:jc w:val="center"/>
              <w:rPr>
                <w:rFonts w:ascii="Marianne" w:hAnsi="Marianne" w:cs="Arial"/>
                <w:bCs/>
                <w:iCs/>
                <w:sz w:val="20"/>
                <w:szCs w:val="20"/>
              </w:rPr>
            </w:pPr>
          </w:p>
        </w:tc>
      </w:tr>
      <w:tr w:rsidR="00A93F2E" w14:paraId="11590C0C" w14:textId="77777777" w:rsidTr="002E25CB">
        <w:tc>
          <w:tcPr>
            <w:tcW w:w="4531" w:type="dxa"/>
          </w:tcPr>
          <w:p w14:paraId="6AE59906"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d’hébergement</w:t>
            </w:r>
          </w:p>
        </w:tc>
        <w:tc>
          <w:tcPr>
            <w:tcW w:w="4531" w:type="dxa"/>
          </w:tcPr>
          <w:p w14:paraId="052C58D8" w14:textId="77777777" w:rsidR="00A93F2E" w:rsidRDefault="00A93F2E" w:rsidP="002E25CB">
            <w:pPr>
              <w:pStyle w:val="Sansinterligne"/>
              <w:jc w:val="center"/>
              <w:rPr>
                <w:rFonts w:ascii="Marianne" w:hAnsi="Marianne" w:cs="Arial"/>
                <w:bCs/>
                <w:iCs/>
                <w:sz w:val="20"/>
                <w:szCs w:val="20"/>
              </w:rPr>
            </w:pPr>
          </w:p>
        </w:tc>
      </w:tr>
      <w:tr w:rsidR="00A93F2E" w14:paraId="237E4302" w14:textId="77777777" w:rsidTr="002E25CB">
        <w:tc>
          <w:tcPr>
            <w:tcW w:w="4531" w:type="dxa"/>
          </w:tcPr>
          <w:p w14:paraId="202FD6F8"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Autres, à préciser :</w:t>
            </w:r>
          </w:p>
        </w:tc>
        <w:tc>
          <w:tcPr>
            <w:tcW w:w="4531" w:type="dxa"/>
          </w:tcPr>
          <w:p w14:paraId="66569AD1" w14:textId="77777777" w:rsidR="00A93F2E" w:rsidRDefault="00A93F2E" w:rsidP="002E25CB">
            <w:pPr>
              <w:pStyle w:val="Sansinterligne"/>
              <w:jc w:val="center"/>
              <w:rPr>
                <w:rFonts w:ascii="Marianne" w:hAnsi="Marianne" w:cs="Arial"/>
                <w:bCs/>
                <w:iCs/>
                <w:sz w:val="20"/>
                <w:szCs w:val="20"/>
              </w:rPr>
            </w:pPr>
          </w:p>
        </w:tc>
      </w:tr>
    </w:tbl>
    <w:p w14:paraId="3DDD599A" w14:textId="77777777" w:rsidR="00A93F2E" w:rsidRDefault="00A93F2E" w:rsidP="00A93F2E">
      <w:pPr>
        <w:pStyle w:val="Sansinterligne"/>
        <w:jc w:val="both"/>
        <w:rPr>
          <w:rFonts w:ascii="Marianne" w:hAnsi="Marianne" w:cs="Arial"/>
          <w:bCs/>
          <w:iCs/>
          <w:sz w:val="20"/>
          <w:szCs w:val="20"/>
        </w:rPr>
      </w:pPr>
    </w:p>
    <w:p w14:paraId="5DD674A0" w14:textId="77777777" w:rsidR="00647364" w:rsidRDefault="00647364" w:rsidP="004D2649">
      <w:pPr>
        <w:pStyle w:val="Sansinterligne"/>
        <w:jc w:val="both"/>
        <w:rPr>
          <w:rFonts w:ascii="Marianne" w:hAnsi="Marianne" w:cs="Arial"/>
          <w:b/>
          <w:bCs/>
          <w:iCs/>
          <w:sz w:val="20"/>
          <w:szCs w:val="20"/>
        </w:rPr>
      </w:pPr>
    </w:p>
    <w:p w14:paraId="074501EF" w14:textId="77777777" w:rsidR="004D2649" w:rsidRPr="001B1342" w:rsidRDefault="004D2649" w:rsidP="004D2649">
      <w:pPr>
        <w:pStyle w:val="Sansinterligne"/>
        <w:jc w:val="both"/>
        <w:rPr>
          <w:rFonts w:ascii="Marianne" w:hAnsi="Marianne" w:cs="Arial"/>
          <w:sz w:val="20"/>
          <w:szCs w:val="20"/>
        </w:rPr>
      </w:pPr>
      <w:r w:rsidRPr="001B1342">
        <w:rPr>
          <w:rFonts w:ascii="Marianne" w:hAnsi="Marianne" w:cs="Arial"/>
          <w:b/>
          <w:bCs/>
          <w:iCs/>
          <w:sz w:val="20"/>
          <w:szCs w:val="20"/>
        </w:rPr>
        <w:t xml:space="preserve">Coût et disponibilité des pièces détachées </w:t>
      </w:r>
      <w:r w:rsidRPr="001B1342">
        <w:rPr>
          <w:rFonts w:ascii="Marianne" w:hAnsi="Marianne" w:cs="Arial"/>
          <w:i/>
          <w:sz w:val="20"/>
          <w:szCs w:val="20"/>
        </w:rPr>
        <w:t>(incluses ou non incluses au marché – listing à joindre)</w:t>
      </w:r>
      <w:r w:rsidRPr="001B1342">
        <w:rPr>
          <w:rFonts w:ascii="Marianne" w:hAnsi="Marianne" w:cs="Arial"/>
          <w:bCs/>
          <w:iCs/>
          <w:sz w:val="20"/>
          <w:szCs w:val="20"/>
        </w:rPr>
        <w:t>: …………………………………………………………………………………………………</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p>
    <w:p w14:paraId="7D67DF33" w14:textId="77777777" w:rsidR="001A00B1" w:rsidRPr="001B1342" w:rsidRDefault="00647364" w:rsidP="008F619C">
      <w:pPr>
        <w:pStyle w:val="Sansinterligne"/>
        <w:jc w:val="both"/>
        <w:rPr>
          <w:rFonts w:ascii="Marianne" w:hAnsi="Marianne" w:cs="Arial"/>
          <w:sz w:val="20"/>
          <w:szCs w:val="20"/>
        </w:rPr>
      </w:pPr>
      <w:r w:rsidRPr="001B1342">
        <w:rPr>
          <w:rFonts w:ascii="Marianne" w:hAnsi="Marianne" w:cs="Arial"/>
          <w:bCs/>
          <w:iCs/>
          <w:sz w:val="20"/>
          <w:szCs w:val="20"/>
        </w:rPr>
        <w:t>…………………………………………………………………………………………………</w:t>
      </w:r>
      <w:r>
        <w:rPr>
          <w:rFonts w:ascii="Marianne" w:hAnsi="Marianne" w:cs="Arial"/>
          <w:bCs/>
          <w:iCs/>
          <w:sz w:val="20"/>
          <w:szCs w:val="20"/>
        </w:rPr>
        <w:t>………………………………………………………………………</w:t>
      </w:r>
      <w:r w:rsidRPr="001B1342">
        <w:rPr>
          <w:rFonts w:ascii="Marianne" w:hAnsi="Marianne" w:cs="Arial"/>
          <w:bCs/>
          <w:iCs/>
          <w:sz w:val="20"/>
          <w:szCs w:val="20"/>
        </w:rPr>
        <w:t>…………………………………………………………………………………………………</w:t>
      </w:r>
      <w:r>
        <w:rPr>
          <w:rFonts w:ascii="Marianne" w:hAnsi="Marianne" w:cs="Arial"/>
          <w:bCs/>
          <w:iCs/>
          <w:sz w:val="20"/>
          <w:szCs w:val="20"/>
        </w:rPr>
        <w:t>………………………………………………………………………</w:t>
      </w:r>
    </w:p>
    <w:p w14:paraId="14EA9C45" w14:textId="77777777" w:rsidR="00291C9D" w:rsidRDefault="00291C9D">
      <w:pPr>
        <w:rPr>
          <w:rFonts w:ascii="Marianne" w:eastAsia="Times New Roman" w:hAnsi="Marianne" w:cs="Arial"/>
          <w:sz w:val="20"/>
          <w:szCs w:val="20"/>
          <w:lang w:eastAsia="fr-FR"/>
        </w:rPr>
      </w:pPr>
      <w:r>
        <w:rPr>
          <w:rFonts w:ascii="Marianne" w:eastAsia="Times New Roman" w:hAnsi="Marianne" w:cs="Arial"/>
          <w:sz w:val="20"/>
          <w:szCs w:val="20"/>
          <w:lang w:eastAsia="fr-FR"/>
        </w:rPr>
        <w:br w:type="page"/>
      </w:r>
    </w:p>
    <w:p w14:paraId="0779B68C" w14:textId="77777777" w:rsidR="00C636FE" w:rsidRDefault="00C636FE" w:rsidP="00C636FE">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635CC42B" w14:textId="77777777" w:rsidR="00C636FE" w:rsidRPr="00607C72" w:rsidRDefault="00C636FE" w:rsidP="008F5035">
      <w:pPr>
        <w:pStyle w:val="Paragraphedeliste"/>
        <w:numPr>
          <w:ilvl w:val="0"/>
          <w:numId w:val="2"/>
        </w:numPr>
        <w:rPr>
          <w:rFonts w:ascii="Marianne" w:hAnsi="Marianne" w:cs="Arial"/>
          <w:b/>
          <w:color w:val="5862ED"/>
          <w:sz w:val="20"/>
          <w:szCs w:val="20"/>
          <w:u w:val="single"/>
        </w:rPr>
      </w:pPr>
      <w:r w:rsidRPr="00607C72">
        <w:rPr>
          <w:rFonts w:ascii="Marianne" w:hAnsi="Marianne" w:cs="Arial"/>
          <w:b/>
          <w:color w:val="5862ED"/>
          <w:sz w:val="20"/>
          <w:szCs w:val="20"/>
          <w:u w:val="single"/>
        </w:rPr>
        <w:t>Un geste pour la planète (critère environnemental)</w:t>
      </w:r>
    </w:p>
    <w:p w14:paraId="78DE7F02" w14:textId="77777777" w:rsidR="00C636FE" w:rsidRPr="00607C72" w:rsidRDefault="00C636FE" w:rsidP="00C636FE">
      <w:pPr>
        <w:tabs>
          <w:tab w:val="left" w:leader="dot" w:pos="10206"/>
        </w:tabs>
        <w:spacing w:after="0" w:line="240" w:lineRule="auto"/>
        <w:jc w:val="both"/>
        <w:rPr>
          <w:rFonts w:ascii="Marianne" w:hAnsi="Marianne" w:cs="Arial"/>
          <w:b/>
          <w:bCs/>
          <w:iCs/>
          <w:color w:val="5862ED"/>
          <w:sz w:val="20"/>
          <w:szCs w:val="20"/>
        </w:rPr>
      </w:pPr>
      <w:r w:rsidRPr="00607C72">
        <w:rPr>
          <w:rFonts w:ascii="Marianne" w:hAnsi="Marianne" w:cs="Arial"/>
          <w:b/>
          <w:bCs/>
          <w:iCs/>
          <w:color w:val="5862ED"/>
          <w:sz w:val="20"/>
          <w:szCs w:val="20"/>
        </w:rPr>
        <w:t>Le candidat est invité ci-dessous à synthétiser précisément les informations développées dans son mémoire technique pour permettre une lecture claire des éléments.</w:t>
      </w:r>
    </w:p>
    <w:p w14:paraId="0ABB6452" w14:textId="77777777" w:rsidR="00C636FE" w:rsidRPr="00607C72" w:rsidRDefault="00C636FE" w:rsidP="00C636FE">
      <w:pPr>
        <w:tabs>
          <w:tab w:val="left" w:leader="dot" w:pos="10206"/>
        </w:tabs>
        <w:spacing w:after="0" w:line="240" w:lineRule="auto"/>
        <w:rPr>
          <w:rFonts w:ascii="Marianne" w:hAnsi="Marianne" w:cs="Arial"/>
          <w:b/>
          <w:bCs/>
          <w:iCs/>
          <w:sz w:val="20"/>
          <w:szCs w:val="20"/>
        </w:rPr>
      </w:pPr>
    </w:p>
    <w:p w14:paraId="31332178" w14:textId="77777777" w:rsidR="00A93F2E" w:rsidRDefault="00C636FE" w:rsidP="00C636FE">
      <w:pPr>
        <w:tabs>
          <w:tab w:val="left" w:leader="dot" w:pos="10206"/>
        </w:tabs>
        <w:spacing w:after="0" w:line="240" w:lineRule="auto"/>
        <w:jc w:val="both"/>
        <w:rPr>
          <w:rFonts w:ascii="Marianne" w:hAnsi="Marianne" w:cs="Arial"/>
          <w:b/>
          <w:bCs/>
          <w:iCs/>
          <w:sz w:val="20"/>
          <w:szCs w:val="20"/>
        </w:rPr>
      </w:pPr>
      <w:r w:rsidRPr="00607C72">
        <w:rPr>
          <w:rFonts w:ascii="Marianne" w:hAnsi="Marianne" w:cs="Arial"/>
          <w:b/>
          <w:bCs/>
          <w:iCs/>
          <w:sz w:val="20"/>
          <w:szCs w:val="20"/>
        </w:rPr>
        <w:t xml:space="preserve">Durée certifiée de fabrication et de distribution du matériel présenté dans l’offre </w:t>
      </w:r>
      <w:r w:rsidRPr="00607C72">
        <w:rPr>
          <w:rFonts w:ascii="Marianne" w:hAnsi="Marianne" w:cs="Arial"/>
          <w:bCs/>
          <w:iCs/>
          <w:sz w:val="20"/>
          <w:szCs w:val="20"/>
        </w:rPr>
        <w:t>(pour les commandes complémentaires éventuelles) </w:t>
      </w:r>
      <w:r w:rsidRPr="00607C72">
        <w:rPr>
          <w:rFonts w:ascii="Marianne" w:hAnsi="Marianne" w:cs="Arial"/>
          <w:b/>
          <w:bCs/>
          <w:iCs/>
          <w:sz w:val="20"/>
          <w:szCs w:val="20"/>
        </w:rPr>
        <w:t>:</w:t>
      </w:r>
    </w:p>
    <w:p w14:paraId="5204432D" w14:textId="23B6A70B"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089207B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653DCBD1" w14:textId="77777777" w:rsidR="00C636FE" w:rsidRPr="00607C72" w:rsidRDefault="00C636FE" w:rsidP="00C636FE">
      <w:pPr>
        <w:pStyle w:val="Sansinterligne"/>
        <w:jc w:val="both"/>
        <w:rPr>
          <w:rFonts w:ascii="Marianne" w:hAnsi="Marianne" w:cs="Arial"/>
          <w:b/>
          <w:bCs/>
          <w:iCs/>
          <w:sz w:val="20"/>
          <w:szCs w:val="20"/>
        </w:rPr>
      </w:pPr>
    </w:p>
    <w:p w14:paraId="0EC10BD0" w14:textId="77777777"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hAnsi="Marianne" w:cs="Arial"/>
          <w:b/>
          <w:bCs/>
          <w:iCs/>
          <w:sz w:val="20"/>
          <w:szCs w:val="20"/>
        </w:rPr>
        <w:t xml:space="preserve">Durée certifiée de fabrication et de distribution des pièces détachées du matériel présenté dans l’offre (équivalent à l’IR : indice de réparabilité si disponible, sera fortement apprécié) : </w:t>
      </w:r>
      <w:r w:rsidRPr="00607C72">
        <w:rPr>
          <w:rFonts w:ascii="Marianne" w:eastAsia="Times New Roman" w:hAnsi="Marianne" w:cs="Arial"/>
          <w:sz w:val="20"/>
          <w:szCs w:val="20"/>
          <w:lang w:eastAsia="fr-FR"/>
        </w:rPr>
        <w:tab/>
      </w:r>
    </w:p>
    <w:p w14:paraId="1EEED9D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C27FE8C" w14:textId="77777777" w:rsidR="00C636FE" w:rsidRPr="00607C72" w:rsidRDefault="00C636FE" w:rsidP="00C636FE">
      <w:pPr>
        <w:pStyle w:val="Sansinterligne"/>
        <w:jc w:val="both"/>
        <w:rPr>
          <w:rFonts w:ascii="Marianne" w:hAnsi="Marianne" w:cs="Arial"/>
          <w:b/>
          <w:bCs/>
          <w:iCs/>
          <w:sz w:val="20"/>
          <w:szCs w:val="20"/>
        </w:rPr>
      </w:pPr>
    </w:p>
    <w:p w14:paraId="355D1AD9"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Durée/fréquence de remplacement des pièces d’usures classiques associés :</w:t>
      </w:r>
    </w:p>
    <w:p w14:paraId="4FDBD67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FBE7E33" w14:textId="77777777" w:rsidR="00C636FE" w:rsidRPr="00607C72" w:rsidRDefault="00C636FE" w:rsidP="00C636FE">
      <w:pPr>
        <w:pStyle w:val="Sansinterligne"/>
        <w:jc w:val="both"/>
        <w:rPr>
          <w:rFonts w:ascii="Marianne" w:hAnsi="Marianne" w:cs="Arial"/>
          <w:b/>
          <w:bCs/>
          <w:iCs/>
          <w:sz w:val="20"/>
          <w:szCs w:val="20"/>
        </w:rPr>
      </w:pPr>
    </w:p>
    <w:p w14:paraId="09FC3981"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Protocole de préservation des pièces détachées pour prolongation de leur durée de vie (si possible) :</w:t>
      </w:r>
    </w:p>
    <w:p w14:paraId="2C36CE93"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D9FA68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p>
    <w:p w14:paraId="00C4940A"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Pourcentage de matière recyclée et/ou reconditionnée présente sur l’équipement détaillé dans l’offre (si concerné) :</w:t>
      </w:r>
    </w:p>
    <w:p w14:paraId="106FF4F0"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2146299" w14:textId="77777777" w:rsidR="00C636FE" w:rsidRPr="00607C72" w:rsidRDefault="00C636FE" w:rsidP="00C636FE">
      <w:pPr>
        <w:pStyle w:val="Sansinterligne"/>
        <w:jc w:val="both"/>
        <w:rPr>
          <w:rFonts w:ascii="Marianne" w:hAnsi="Marianne" w:cs="Arial"/>
          <w:b/>
          <w:bCs/>
          <w:iCs/>
          <w:sz w:val="20"/>
          <w:szCs w:val="20"/>
        </w:rPr>
      </w:pPr>
    </w:p>
    <w:p w14:paraId="53174A88"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Processus d’élimination des pièces détachées :</w:t>
      </w:r>
    </w:p>
    <w:p w14:paraId="3F93156A" w14:textId="77777777"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Cs/>
          <w:iCs/>
          <w:sz w:val="20"/>
          <w:szCs w:val="20"/>
        </w:rPr>
        <w:t>…………………………………………………………………………………………………………………………………………………………………………</w:t>
      </w:r>
    </w:p>
    <w:p w14:paraId="08A9691D"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66323CB3" w14:textId="77777777" w:rsidR="00C636FE" w:rsidRPr="00607C72" w:rsidRDefault="00C636FE" w:rsidP="00C636FE">
      <w:pPr>
        <w:pStyle w:val="Sansinterligne"/>
        <w:jc w:val="both"/>
        <w:rPr>
          <w:rFonts w:ascii="Marianne" w:hAnsi="Marianne" w:cs="Arial"/>
          <w:b/>
          <w:bCs/>
          <w:iCs/>
          <w:sz w:val="20"/>
          <w:szCs w:val="20"/>
        </w:rPr>
      </w:pPr>
    </w:p>
    <w:p w14:paraId="304F7D97"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Reprise des matériels usagés pour recyclage, avec remise et/ou avoir pour l’acquisition d’autres équipements ou pièces détachées :</w:t>
      </w:r>
    </w:p>
    <w:p w14:paraId="7491C62B"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176C684B" w14:textId="77777777" w:rsidR="00C636FE" w:rsidRPr="00607C72" w:rsidRDefault="00C636FE" w:rsidP="00C636FE">
      <w:pPr>
        <w:pStyle w:val="Sansinterligne"/>
        <w:jc w:val="both"/>
        <w:rPr>
          <w:rFonts w:ascii="Marianne" w:hAnsi="Marianne" w:cs="Arial"/>
          <w:b/>
          <w:bCs/>
          <w:iCs/>
          <w:sz w:val="20"/>
          <w:szCs w:val="20"/>
        </w:rPr>
      </w:pPr>
    </w:p>
    <w:p w14:paraId="34E9C4B6" w14:textId="77777777"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
          <w:bCs/>
          <w:iCs/>
          <w:sz w:val="20"/>
          <w:szCs w:val="20"/>
        </w:rPr>
        <w:t xml:space="preserve">Développement durable </w:t>
      </w:r>
      <w:r w:rsidRPr="00607C72">
        <w:rPr>
          <w:rFonts w:ascii="Marianne" w:hAnsi="Marianne" w:cs="Arial"/>
          <w:i/>
          <w:sz w:val="20"/>
          <w:szCs w:val="20"/>
        </w:rPr>
        <w:t>(indiquer les informations complémentaires permettant d’apprécier le fonctionnement de la société en terme de développement durable, recyclage, jouvence, action DD&amp;RS…). Le candidat peut indiquer les pages du mémoire technique où trouver les informations </w:t>
      </w:r>
      <w:r w:rsidRPr="00607C72">
        <w:rPr>
          <w:rFonts w:ascii="Marianne" w:hAnsi="Marianne" w:cs="Arial"/>
          <w:bCs/>
          <w:iCs/>
          <w:sz w:val="20"/>
          <w:szCs w:val="20"/>
        </w:rPr>
        <w:t>: …………………………………………………………………………………………………………………………………………………………………………</w:t>
      </w:r>
    </w:p>
    <w:p w14:paraId="0FDB864F" w14:textId="6D7CBAB0" w:rsidR="00333BB6" w:rsidRDefault="00C636FE" w:rsidP="008F5035">
      <w:pPr>
        <w:pStyle w:val="Sansinterligne"/>
        <w:jc w:val="both"/>
        <w:rPr>
          <w:rFonts w:ascii="Marianne" w:hAnsi="Marianne" w:cs="Arial"/>
          <w:bCs/>
          <w:iCs/>
          <w:sz w:val="20"/>
          <w:szCs w:val="20"/>
        </w:rPr>
      </w:pPr>
      <w:r w:rsidRPr="00607C72">
        <w:rPr>
          <w:rFonts w:ascii="Marianne" w:hAnsi="Marianne" w:cs="Arial"/>
          <w:bCs/>
          <w:iCs/>
          <w:sz w:val="20"/>
          <w:szCs w:val="20"/>
        </w:rPr>
        <w:t>…………………………………………………………………………………………………………………………………………………………………………</w:t>
      </w:r>
    </w:p>
    <w:p w14:paraId="2164B1E6" w14:textId="77777777" w:rsidR="008F5035" w:rsidRPr="008F5035" w:rsidRDefault="008F5035" w:rsidP="008F5035">
      <w:pPr>
        <w:pStyle w:val="Sansinterligne"/>
        <w:jc w:val="both"/>
        <w:rPr>
          <w:rFonts w:ascii="Marianne" w:hAnsi="Marianne" w:cs="Arial"/>
          <w:b/>
          <w:bCs/>
          <w:iCs/>
          <w:sz w:val="20"/>
          <w:szCs w:val="20"/>
        </w:rPr>
      </w:pPr>
    </w:p>
    <w:p w14:paraId="73BC4F7A" w14:textId="77777777" w:rsidR="00333BB6" w:rsidRPr="001B1342" w:rsidRDefault="00333BB6" w:rsidP="00333BB6">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w:t>
      </w:r>
      <w:r w:rsidRPr="001B1342">
        <w:rPr>
          <w:rFonts w:ascii="Marianne" w:eastAsia="Times New Roman" w:hAnsi="Marianne" w:cs="Arial"/>
          <w:sz w:val="20"/>
          <w:szCs w:val="20"/>
          <w:lang w:eastAsia="fr-FR"/>
        </w:rPr>
        <w:tab/>
        <w:t>le</w:t>
      </w:r>
      <w:r w:rsidRPr="001B1342">
        <w:rPr>
          <w:rFonts w:ascii="Marianne" w:eastAsia="Times New Roman" w:hAnsi="Marianne" w:cs="Arial"/>
          <w:sz w:val="20"/>
          <w:szCs w:val="20"/>
          <w:lang w:eastAsia="fr-FR"/>
        </w:rPr>
        <w:tab/>
      </w:r>
      <w:r w:rsidRPr="001B1342">
        <w:rPr>
          <w:rFonts w:ascii="Marianne" w:eastAsia="Times New Roman" w:hAnsi="Marianne" w:cs="Arial"/>
          <w:sz w:val="20"/>
          <w:szCs w:val="20"/>
          <w:lang w:eastAsia="fr-FR"/>
        </w:rPr>
        <w:tab/>
        <w:t>A Lille, le</w:t>
      </w:r>
      <w:r w:rsidRPr="001B1342">
        <w:rPr>
          <w:rFonts w:ascii="Marianne" w:eastAsia="Times New Roman" w:hAnsi="Marianne" w:cs="Arial"/>
          <w:sz w:val="20"/>
          <w:szCs w:val="20"/>
          <w:lang w:eastAsia="fr-FR"/>
        </w:rPr>
        <w:tab/>
      </w:r>
    </w:p>
    <w:p w14:paraId="1A41DFCD" w14:textId="77777777" w:rsidR="00333BB6" w:rsidRPr="00C06BBA" w:rsidRDefault="00333BB6" w:rsidP="00333BB6">
      <w:pPr>
        <w:tabs>
          <w:tab w:val="left" w:pos="5670"/>
        </w:tabs>
        <w:spacing w:after="0" w:line="240" w:lineRule="auto"/>
        <w:rPr>
          <w:rFonts w:ascii="Marianne" w:eastAsia="Times New Roman" w:hAnsi="Marianne" w:cs="Arial"/>
          <w:sz w:val="16"/>
          <w:szCs w:val="20"/>
          <w:lang w:eastAsia="fr-FR"/>
        </w:rPr>
      </w:pPr>
      <w:r w:rsidRPr="00C06BBA">
        <w:rPr>
          <w:rFonts w:ascii="Marianne" w:eastAsia="Times New Roman" w:hAnsi="Marianne" w:cs="Arial"/>
          <w:sz w:val="16"/>
          <w:szCs w:val="20"/>
          <w:lang w:eastAsia="fr-FR"/>
        </w:rPr>
        <w:t>Le Représentant désigné de la société</w:t>
      </w:r>
      <w:r w:rsidRPr="00C06BBA">
        <w:rPr>
          <w:rFonts w:ascii="Marianne" w:eastAsia="Times New Roman" w:hAnsi="Marianne" w:cs="Arial"/>
          <w:sz w:val="16"/>
          <w:szCs w:val="20"/>
          <w:lang w:eastAsia="fr-FR"/>
        </w:rPr>
        <w:tab/>
        <w:t>Le Pouvoir Adjudicateur,</w:t>
      </w:r>
    </w:p>
    <w:p w14:paraId="6C338546" w14:textId="77777777" w:rsidR="00333BB6" w:rsidRPr="00C06BBA" w:rsidRDefault="00333BB6" w:rsidP="00333BB6">
      <w:pPr>
        <w:tabs>
          <w:tab w:val="left" w:pos="6237"/>
        </w:tabs>
        <w:spacing w:after="0" w:line="240" w:lineRule="auto"/>
        <w:rPr>
          <w:rFonts w:ascii="Marianne" w:eastAsia="Times New Roman" w:hAnsi="Marianne" w:cs="Arial"/>
          <w:i/>
          <w:sz w:val="16"/>
          <w:szCs w:val="20"/>
          <w:lang w:eastAsia="fr-FR"/>
        </w:rPr>
      </w:pPr>
      <w:r w:rsidRPr="00C06BBA">
        <w:rPr>
          <w:rFonts w:ascii="Marianne" w:eastAsia="Times New Roman" w:hAnsi="Marianne" w:cs="Arial"/>
          <w:i/>
          <w:sz w:val="16"/>
          <w:szCs w:val="20"/>
          <w:lang w:eastAsia="fr-FR"/>
        </w:rPr>
        <w:t>(prénom, nom + signature + cachet commercial)</w:t>
      </w:r>
    </w:p>
    <w:p w14:paraId="232B8AAF" w14:textId="77777777" w:rsidR="00333BB6" w:rsidRPr="00C06BBA" w:rsidRDefault="00333BB6" w:rsidP="004B6CF5">
      <w:pPr>
        <w:tabs>
          <w:tab w:val="left" w:pos="6237"/>
        </w:tabs>
        <w:spacing w:after="0" w:line="240" w:lineRule="auto"/>
        <w:rPr>
          <w:rFonts w:ascii="Marianne" w:eastAsia="Times New Roman" w:hAnsi="Marianne" w:cs="Arial"/>
          <w:i/>
          <w:sz w:val="16"/>
          <w:szCs w:val="20"/>
          <w:lang w:eastAsia="fr-FR"/>
        </w:rPr>
      </w:pPr>
    </w:p>
    <w:sectPr w:rsidR="00333BB6" w:rsidRPr="00C06BBA" w:rsidSect="006473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CC41" w14:textId="77777777" w:rsidR="009F1C64" w:rsidRDefault="009F1C64" w:rsidP="00D1297F">
      <w:pPr>
        <w:spacing w:after="0" w:line="240" w:lineRule="auto"/>
      </w:pPr>
      <w:r>
        <w:separator/>
      </w:r>
    </w:p>
  </w:endnote>
  <w:endnote w:type="continuationSeparator" w:id="0">
    <w:p w14:paraId="177E349C" w14:textId="77777777" w:rsidR="009F1C64" w:rsidRDefault="009F1C64" w:rsidP="00D12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734F" w14:textId="3706F3BA" w:rsidR="00AA0B56" w:rsidRPr="00333BB6" w:rsidRDefault="005C5A61" w:rsidP="00624586">
    <w:pPr>
      <w:pStyle w:val="Pieddepage"/>
      <w:tabs>
        <w:tab w:val="clear" w:pos="4536"/>
        <w:tab w:val="clear" w:pos="9072"/>
        <w:tab w:val="left" w:pos="8505"/>
      </w:tabs>
      <w:rPr>
        <w:rFonts w:ascii="Marianne" w:hAnsi="Marianne"/>
        <w:sz w:val="18"/>
        <w:szCs w:val="18"/>
      </w:rPr>
    </w:pPr>
    <w:r>
      <w:rPr>
        <w:rFonts w:ascii="Marianne" w:hAnsi="Marianne"/>
        <w:sz w:val="18"/>
        <w:szCs w:val="18"/>
      </w:rPr>
      <w:t>TIBIOGEN261</w:t>
    </w:r>
    <w:r w:rsidR="00D16643" w:rsidRPr="001B1342">
      <w:rPr>
        <w:rFonts w:ascii="Marianne" w:hAnsi="Marianne"/>
        <w:sz w:val="18"/>
        <w:szCs w:val="18"/>
      </w:rPr>
      <w:t xml:space="preserve"> – Annexe à l’ATTRI 1</w:t>
    </w:r>
    <w:r w:rsidR="00D16643" w:rsidRPr="001B1342">
      <w:rPr>
        <w:rFonts w:ascii="Marianne" w:hAnsi="Marianne"/>
        <w:sz w:val="18"/>
        <w:szCs w:val="18"/>
      </w:rPr>
      <w:tab/>
    </w:r>
    <w:sdt>
      <w:sdtPr>
        <w:rPr>
          <w:rFonts w:ascii="Marianne" w:hAnsi="Marianne"/>
          <w:sz w:val="18"/>
          <w:szCs w:val="18"/>
        </w:rPr>
        <w:id w:val="-401217738"/>
        <w:docPartObj>
          <w:docPartGallery w:val="Page Numbers (Bottom of Page)"/>
          <w:docPartUnique/>
        </w:docPartObj>
      </w:sdtPr>
      <w:sdtEndPr/>
      <w:sdtContent>
        <w:r w:rsidR="00D16643" w:rsidRPr="001B1342">
          <w:rPr>
            <w:rFonts w:ascii="Marianne" w:hAnsi="Marianne"/>
            <w:sz w:val="18"/>
            <w:szCs w:val="18"/>
          </w:rPr>
          <w:fldChar w:fldCharType="begin"/>
        </w:r>
        <w:r w:rsidR="00D16643" w:rsidRPr="001B1342">
          <w:rPr>
            <w:rFonts w:ascii="Marianne" w:hAnsi="Marianne"/>
            <w:sz w:val="18"/>
            <w:szCs w:val="18"/>
          </w:rPr>
          <w:instrText>PAGE   \* MERGEFORMAT</w:instrText>
        </w:r>
        <w:r w:rsidR="00D16643" w:rsidRPr="001B1342">
          <w:rPr>
            <w:rFonts w:ascii="Marianne" w:hAnsi="Marianne"/>
            <w:sz w:val="18"/>
            <w:szCs w:val="18"/>
          </w:rPr>
          <w:fldChar w:fldCharType="separate"/>
        </w:r>
        <w:r w:rsidR="00C636FE">
          <w:rPr>
            <w:rFonts w:ascii="Marianne" w:hAnsi="Marianne"/>
            <w:noProof/>
            <w:sz w:val="18"/>
            <w:szCs w:val="18"/>
          </w:rPr>
          <w:t>3</w:t>
        </w:r>
        <w:r w:rsidR="00D16643" w:rsidRPr="001B1342">
          <w:rPr>
            <w:rFonts w:ascii="Marianne" w:hAnsi="Marianne"/>
            <w:sz w:val="18"/>
            <w:szCs w:val="18"/>
          </w:rPr>
          <w:fldChar w:fldCharType="end"/>
        </w:r>
        <w:r w:rsidR="005E17CF" w:rsidRPr="001B1342">
          <w:rPr>
            <w:rFonts w:ascii="Marianne" w:hAnsi="Marianne"/>
            <w:sz w:val="18"/>
            <w:szCs w:val="18"/>
          </w:rPr>
          <w:t>/</w:t>
        </w:r>
        <w:r w:rsidR="00E8751E">
          <w:rPr>
            <w:rFonts w:ascii="Marianne" w:hAnsi="Marianne"/>
            <w:sz w:val="18"/>
            <w:szCs w:val="18"/>
          </w:rPr>
          <w:t>11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F8A1" w14:textId="77777777" w:rsidR="009F1C64" w:rsidRDefault="009F1C64" w:rsidP="00D1297F">
      <w:pPr>
        <w:spacing w:after="0" w:line="240" w:lineRule="auto"/>
      </w:pPr>
      <w:r>
        <w:separator/>
      </w:r>
    </w:p>
  </w:footnote>
  <w:footnote w:type="continuationSeparator" w:id="0">
    <w:p w14:paraId="202D8D9B" w14:textId="77777777" w:rsidR="009F1C64" w:rsidRDefault="009F1C64" w:rsidP="00D12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CDD" w14:textId="17E91F2E" w:rsidR="00333BB6" w:rsidRPr="00394A82" w:rsidRDefault="001B1342" w:rsidP="00394A82">
    <w:pPr>
      <w:pStyle w:val="En-tte"/>
      <w:tabs>
        <w:tab w:val="clear" w:pos="4536"/>
        <w:tab w:val="clear" w:pos="9072"/>
      </w:tabs>
      <w:jc w:val="right"/>
      <w:rPr>
        <w:rFonts w:ascii="Marianne" w:hAnsi="Marianne"/>
        <w:b/>
      </w:rPr>
    </w:pPr>
    <w:r w:rsidRPr="001B1342">
      <w:rPr>
        <w:rFonts w:ascii="Marianne" w:hAnsi="Marianne"/>
        <w:noProof/>
        <w:lang w:eastAsia="fr-FR"/>
      </w:rPr>
      <w:drawing>
        <wp:anchor distT="0" distB="0" distL="114300" distR="114300" simplePos="0" relativeHeight="251658240" behindDoc="0" locked="0" layoutInCell="1" allowOverlap="1" wp14:anchorId="5F0D16FB" wp14:editId="1437850F">
          <wp:simplePos x="0" y="0"/>
          <wp:positionH relativeFrom="column">
            <wp:posOffset>-8255</wp:posOffset>
          </wp:positionH>
          <wp:positionV relativeFrom="paragraph">
            <wp:posOffset>-137160</wp:posOffset>
          </wp:positionV>
          <wp:extent cx="1865630" cy="494030"/>
          <wp:effectExtent l="0" t="0" r="1270" b="127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630" cy="494030"/>
                  </a:xfrm>
                  <a:prstGeom prst="rect">
                    <a:avLst/>
                  </a:prstGeom>
                  <a:noFill/>
                </pic:spPr>
              </pic:pic>
            </a:graphicData>
          </a:graphic>
        </wp:anchor>
      </w:drawing>
    </w:r>
    <w:r w:rsidR="00C12D99" w:rsidRPr="001B1342">
      <w:rPr>
        <w:rFonts w:ascii="Marianne" w:hAnsi="Marianne"/>
        <w:b/>
      </w:rPr>
      <w:t>ANNEXE</w:t>
    </w:r>
    <w:r w:rsidR="00681AF4" w:rsidRPr="001B1342">
      <w:rPr>
        <w:rFonts w:ascii="Marianne" w:hAnsi="Marianne"/>
        <w:b/>
      </w:rPr>
      <w:t xml:space="preserve"> </w:t>
    </w:r>
    <w:r w:rsidR="00601A7B" w:rsidRPr="001B1342">
      <w:rPr>
        <w:rFonts w:ascii="Marianne" w:hAnsi="Marianne"/>
        <w:b/>
      </w:rPr>
      <w:t>A L’ATTRI 1</w:t>
    </w:r>
    <w:r w:rsidRPr="001B1342">
      <w:rPr>
        <w:rFonts w:ascii="Marianne" w:hAnsi="Marianne"/>
        <w:b/>
      </w:rPr>
      <w:t xml:space="preserve"> – OFFRE DE BASE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3C6B"/>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F4B47"/>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5035B61"/>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924B9A"/>
    <w:multiLevelType w:val="hybridMultilevel"/>
    <w:tmpl w:val="CECE4392"/>
    <w:lvl w:ilvl="0" w:tplc="DB9A22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CE75F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C31C40"/>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09D61F4"/>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0AA6435"/>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D54FC3"/>
    <w:multiLevelType w:val="hybridMultilevel"/>
    <w:tmpl w:val="537A05C0"/>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D67282"/>
    <w:multiLevelType w:val="hybridMultilevel"/>
    <w:tmpl w:val="C32C287A"/>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065FC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C46A0B"/>
    <w:multiLevelType w:val="hybridMultilevel"/>
    <w:tmpl w:val="C32C287A"/>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E657107"/>
    <w:multiLevelType w:val="hybridMultilevel"/>
    <w:tmpl w:val="1C44D816"/>
    <w:lvl w:ilvl="0" w:tplc="E08C07A8">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083E02"/>
    <w:multiLevelType w:val="hybridMultilevel"/>
    <w:tmpl w:val="5CE40C7E"/>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5F92DAB"/>
    <w:multiLevelType w:val="hybridMultilevel"/>
    <w:tmpl w:val="54B40D16"/>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BD57243"/>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FC73024"/>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0C94022"/>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ED51296"/>
    <w:multiLevelType w:val="hybridMultilevel"/>
    <w:tmpl w:val="162E316C"/>
    <w:lvl w:ilvl="0" w:tplc="A4D89B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FD01887"/>
    <w:multiLevelType w:val="hybridMultilevel"/>
    <w:tmpl w:val="BC1AD956"/>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94484689">
    <w:abstractNumId w:val="18"/>
  </w:num>
  <w:num w:numId="2" w16cid:durableId="1487284361">
    <w:abstractNumId w:val="11"/>
  </w:num>
  <w:num w:numId="3" w16cid:durableId="1802725143">
    <w:abstractNumId w:val="14"/>
  </w:num>
  <w:num w:numId="4" w16cid:durableId="1333338335">
    <w:abstractNumId w:val="2"/>
  </w:num>
  <w:num w:numId="5" w16cid:durableId="366487634">
    <w:abstractNumId w:val="0"/>
  </w:num>
  <w:num w:numId="6" w16cid:durableId="127869393">
    <w:abstractNumId w:val="1"/>
  </w:num>
  <w:num w:numId="7" w16cid:durableId="1766876604">
    <w:abstractNumId w:val="4"/>
  </w:num>
  <w:num w:numId="8" w16cid:durableId="907762527">
    <w:abstractNumId w:val="6"/>
  </w:num>
  <w:num w:numId="9" w16cid:durableId="1345134143">
    <w:abstractNumId w:val="5"/>
  </w:num>
  <w:num w:numId="10" w16cid:durableId="110363137">
    <w:abstractNumId w:val="10"/>
  </w:num>
  <w:num w:numId="11" w16cid:durableId="588268206">
    <w:abstractNumId w:val="17"/>
  </w:num>
  <w:num w:numId="12" w16cid:durableId="2126457526">
    <w:abstractNumId w:val="15"/>
  </w:num>
  <w:num w:numId="13" w16cid:durableId="1091313908">
    <w:abstractNumId w:val="3"/>
  </w:num>
  <w:num w:numId="14" w16cid:durableId="1826773865">
    <w:abstractNumId w:val="7"/>
  </w:num>
  <w:num w:numId="15" w16cid:durableId="376784421">
    <w:abstractNumId w:val="16"/>
  </w:num>
  <w:num w:numId="16" w16cid:durableId="1096944871">
    <w:abstractNumId w:val="19"/>
  </w:num>
  <w:num w:numId="17" w16cid:durableId="426078642">
    <w:abstractNumId w:val="13"/>
  </w:num>
  <w:num w:numId="18" w16cid:durableId="648363609">
    <w:abstractNumId w:val="8"/>
  </w:num>
  <w:num w:numId="19" w16cid:durableId="429592676">
    <w:abstractNumId w:val="12"/>
  </w:num>
  <w:num w:numId="20" w16cid:durableId="6932644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64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97F"/>
    <w:rsid w:val="00020D7E"/>
    <w:rsid w:val="00031B5B"/>
    <w:rsid w:val="000367CA"/>
    <w:rsid w:val="00044690"/>
    <w:rsid w:val="00045800"/>
    <w:rsid w:val="0005007D"/>
    <w:rsid w:val="00054BC7"/>
    <w:rsid w:val="000722FC"/>
    <w:rsid w:val="00072C0C"/>
    <w:rsid w:val="00086228"/>
    <w:rsid w:val="0009291A"/>
    <w:rsid w:val="000A1AA9"/>
    <w:rsid w:val="000B01F5"/>
    <w:rsid w:val="000B1D42"/>
    <w:rsid w:val="000B6BA0"/>
    <w:rsid w:val="000E409D"/>
    <w:rsid w:val="00110728"/>
    <w:rsid w:val="0012009C"/>
    <w:rsid w:val="00122842"/>
    <w:rsid w:val="00143C9F"/>
    <w:rsid w:val="001502CB"/>
    <w:rsid w:val="001561D7"/>
    <w:rsid w:val="00156FA5"/>
    <w:rsid w:val="00163A19"/>
    <w:rsid w:val="00166A5E"/>
    <w:rsid w:val="001729C1"/>
    <w:rsid w:val="001776FF"/>
    <w:rsid w:val="0018743F"/>
    <w:rsid w:val="00192C73"/>
    <w:rsid w:val="001A00B1"/>
    <w:rsid w:val="001A4E38"/>
    <w:rsid w:val="001B1342"/>
    <w:rsid w:val="001D4B02"/>
    <w:rsid w:val="001F621F"/>
    <w:rsid w:val="001F7AE7"/>
    <w:rsid w:val="002526FF"/>
    <w:rsid w:val="00267306"/>
    <w:rsid w:val="00286B14"/>
    <w:rsid w:val="00286EC1"/>
    <w:rsid w:val="00287539"/>
    <w:rsid w:val="00287988"/>
    <w:rsid w:val="00291C9D"/>
    <w:rsid w:val="002B17C8"/>
    <w:rsid w:val="002D5C53"/>
    <w:rsid w:val="002E27F9"/>
    <w:rsid w:val="00327F80"/>
    <w:rsid w:val="00333BB6"/>
    <w:rsid w:val="00347F3A"/>
    <w:rsid w:val="003533F9"/>
    <w:rsid w:val="00363B20"/>
    <w:rsid w:val="00366259"/>
    <w:rsid w:val="00377820"/>
    <w:rsid w:val="00384989"/>
    <w:rsid w:val="0038622E"/>
    <w:rsid w:val="0039433D"/>
    <w:rsid w:val="00394A82"/>
    <w:rsid w:val="003B0913"/>
    <w:rsid w:val="003B34F9"/>
    <w:rsid w:val="003C52E2"/>
    <w:rsid w:val="003C60FD"/>
    <w:rsid w:val="003E310C"/>
    <w:rsid w:val="003F0B0B"/>
    <w:rsid w:val="004064A7"/>
    <w:rsid w:val="00410677"/>
    <w:rsid w:val="00425323"/>
    <w:rsid w:val="00464A93"/>
    <w:rsid w:val="004744DC"/>
    <w:rsid w:val="00480A35"/>
    <w:rsid w:val="00495949"/>
    <w:rsid w:val="004B6CF5"/>
    <w:rsid w:val="004C29DA"/>
    <w:rsid w:val="004D2649"/>
    <w:rsid w:val="00516634"/>
    <w:rsid w:val="0052463F"/>
    <w:rsid w:val="0053076C"/>
    <w:rsid w:val="00533C72"/>
    <w:rsid w:val="00543A9C"/>
    <w:rsid w:val="00556549"/>
    <w:rsid w:val="00561F20"/>
    <w:rsid w:val="00575C9C"/>
    <w:rsid w:val="005842D0"/>
    <w:rsid w:val="005A2956"/>
    <w:rsid w:val="005A7C3B"/>
    <w:rsid w:val="005C5A61"/>
    <w:rsid w:val="005E17CF"/>
    <w:rsid w:val="005E35D8"/>
    <w:rsid w:val="005E6274"/>
    <w:rsid w:val="005F1E91"/>
    <w:rsid w:val="005F5AB9"/>
    <w:rsid w:val="00600916"/>
    <w:rsid w:val="00601A7B"/>
    <w:rsid w:val="006131F4"/>
    <w:rsid w:val="00624586"/>
    <w:rsid w:val="00640EFF"/>
    <w:rsid w:val="00642EC8"/>
    <w:rsid w:val="00647364"/>
    <w:rsid w:val="0065541E"/>
    <w:rsid w:val="0066051D"/>
    <w:rsid w:val="00665DAE"/>
    <w:rsid w:val="00676233"/>
    <w:rsid w:val="00676648"/>
    <w:rsid w:val="00681AF4"/>
    <w:rsid w:val="00695A74"/>
    <w:rsid w:val="006A11A0"/>
    <w:rsid w:val="006B6172"/>
    <w:rsid w:val="006D48E2"/>
    <w:rsid w:val="006E0C8A"/>
    <w:rsid w:val="006E5F6E"/>
    <w:rsid w:val="006F603D"/>
    <w:rsid w:val="00706490"/>
    <w:rsid w:val="00732AB0"/>
    <w:rsid w:val="00742222"/>
    <w:rsid w:val="00761119"/>
    <w:rsid w:val="00776C07"/>
    <w:rsid w:val="007809A2"/>
    <w:rsid w:val="007C25A3"/>
    <w:rsid w:val="007C36A2"/>
    <w:rsid w:val="007D41F2"/>
    <w:rsid w:val="007F03E2"/>
    <w:rsid w:val="00810B68"/>
    <w:rsid w:val="00865513"/>
    <w:rsid w:val="00883D72"/>
    <w:rsid w:val="0088406D"/>
    <w:rsid w:val="008B491C"/>
    <w:rsid w:val="008E5191"/>
    <w:rsid w:val="008F5035"/>
    <w:rsid w:val="008F619C"/>
    <w:rsid w:val="009030CF"/>
    <w:rsid w:val="0091429F"/>
    <w:rsid w:val="00934533"/>
    <w:rsid w:val="009906E7"/>
    <w:rsid w:val="009B0625"/>
    <w:rsid w:val="009E04A9"/>
    <w:rsid w:val="009E7EB5"/>
    <w:rsid w:val="009F1C64"/>
    <w:rsid w:val="00A10F10"/>
    <w:rsid w:val="00A375BC"/>
    <w:rsid w:val="00A5432B"/>
    <w:rsid w:val="00A5653B"/>
    <w:rsid w:val="00A60BD6"/>
    <w:rsid w:val="00A93F2E"/>
    <w:rsid w:val="00A97C76"/>
    <w:rsid w:val="00AA0B56"/>
    <w:rsid w:val="00AA3C36"/>
    <w:rsid w:val="00AF1DD7"/>
    <w:rsid w:val="00AF1E8E"/>
    <w:rsid w:val="00B20D15"/>
    <w:rsid w:val="00B27D51"/>
    <w:rsid w:val="00B468C7"/>
    <w:rsid w:val="00B579AC"/>
    <w:rsid w:val="00B6119C"/>
    <w:rsid w:val="00B66FBA"/>
    <w:rsid w:val="00B82F98"/>
    <w:rsid w:val="00B84DDC"/>
    <w:rsid w:val="00B942F9"/>
    <w:rsid w:val="00B966AD"/>
    <w:rsid w:val="00BA1281"/>
    <w:rsid w:val="00BA46A5"/>
    <w:rsid w:val="00BB4D1D"/>
    <w:rsid w:val="00BE2802"/>
    <w:rsid w:val="00BE2DA5"/>
    <w:rsid w:val="00BF0D0B"/>
    <w:rsid w:val="00BF6ECA"/>
    <w:rsid w:val="00C12CD9"/>
    <w:rsid w:val="00C12D99"/>
    <w:rsid w:val="00C475ED"/>
    <w:rsid w:val="00C636FE"/>
    <w:rsid w:val="00C74D1D"/>
    <w:rsid w:val="00C77AEE"/>
    <w:rsid w:val="00C965C4"/>
    <w:rsid w:val="00C96F6C"/>
    <w:rsid w:val="00CA0E08"/>
    <w:rsid w:val="00CB3C0E"/>
    <w:rsid w:val="00CB7BEF"/>
    <w:rsid w:val="00CC5385"/>
    <w:rsid w:val="00CD5BF4"/>
    <w:rsid w:val="00CE2479"/>
    <w:rsid w:val="00D050B8"/>
    <w:rsid w:val="00D07608"/>
    <w:rsid w:val="00D1297F"/>
    <w:rsid w:val="00D16643"/>
    <w:rsid w:val="00D255D9"/>
    <w:rsid w:val="00D52AD1"/>
    <w:rsid w:val="00D52AED"/>
    <w:rsid w:val="00D858BD"/>
    <w:rsid w:val="00DA4138"/>
    <w:rsid w:val="00DB2FBF"/>
    <w:rsid w:val="00DC421E"/>
    <w:rsid w:val="00DD05F9"/>
    <w:rsid w:val="00DD2DBD"/>
    <w:rsid w:val="00DD544E"/>
    <w:rsid w:val="00DD5518"/>
    <w:rsid w:val="00E068F3"/>
    <w:rsid w:val="00E07A78"/>
    <w:rsid w:val="00E17DA6"/>
    <w:rsid w:val="00E20008"/>
    <w:rsid w:val="00E20352"/>
    <w:rsid w:val="00E22FDC"/>
    <w:rsid w:val="00E47069"/>
    <w:rsid w:val="00E82EFD"/>
    <w:rsid w:val="00E8751E"/>
    <w:rsid w:val="00E972C3"/>
    <w:rsid w:val="00EA16B1"/>
    <w:rsid w:val="00EC099C"/>
    <w:rsid w:val="00EE0E16"/>
    <w:rsid w:val="00EF6B71"/>
    <w:rsid w:val="00F0235D"/>
    <w:rsid w:val="00F11A01"/>
    <w:rsid w:val="00F334EB"/>
    <w:rsid w:val="00F40180"/>
    <w:rsid w:val="00F53513"/>
    <w:rsid w:val="00F81DB9"/>
    <w:rsid w:val="00F93556"/>
    <w:rsid w:val="00F96151"/>
    <w:rsid w:val="00FA5296"/>
    <w:rsid w:val="00FB613E"/>
    <w:rsid w:val="00FC6364"/>
    <w:rsid w:val="00FE08BF"/>
    <w:rsid w:val="00FE11A9"/>
    <w:rsid w:val="00FE2496"/>
    <w:rsid w:val="00FF49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4865"/>
    <o:shapelayout v:ext="edit">
      <o:idmap v:ext="edit" data="1"/>
    </o:shapelayout>
  </w:shapeDefaults>
  <w:decimalSymbol w:val=","/>
  <w:listSeparator w:val=";"/>
  <w14:docId w14:val="431B6130"/>
  <w15:chartTrackingRefBased/>
  <w15:docId w15:val="{81CC7826-07EC-4311-937E-B2EE3214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2F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1297F"/>
    <w:pPr>
      <w:tabs>
        <w:tab w:val="center" w:pos="4536"/>
        <w:tab w:val="right" w:pos="9072"/>
      </w:tabs>
      <w:spacing w:after="0" w:line="240" w:lineRule="auto"/>
    </w:pPr>
  </w:style>
  <w:style w:type="character" w:customStyle="1" w:styleId="En-tteCar">
    <w:name w:val="En-tête Car"/>
    <w:basedOn w:val="Policepardfaut"/>
    <w:link w:val="En-tte"/>
    <w:uiPriority w:val="99"/>
    <w:rsid w:val="00D1297F"/>
  </w:style>
  <w:style w:type="paragraph" w:styleId="Pieddepage">
    <w:name w:val="footer"/>
    <w:basedOn w:val="Normal"/>
    <w:link w:val="PieddepageCar"/>
    <w:uiPriority w:val="99"/>
    <w:unhideWhenUsed/>
    <w:rsid w:val="00D129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297F"/>
  </w:style>
  <w:style w:type="paragraph" w:styleId="Paragraphedeliste">
    <w:name w:val="List Paragraph"/>
    <w:basedOn w:val="Normal"/>
    <w:uiPriority w:val="34"/>
    <w:qFormat/>
    <w:rsid w:val="00934533"/>
    <w:pPr>
      <w:ind w:left="720"/>
      <w:contextualSpacing/>
    </w:pPr>
  </w:style>
  <w:style w:type="table" w:styleId="Grilledutableau">
    <w:name w:val="Table Grid"/>
    <w:basedOn w:val="TableauNormal"/>
    <w:uiPriority w:val="39"/>
    <w:rsid w:val="0093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3">
    <w:name w:val="Grid Table 4 Accent 3"/>
    <w:basedOn w:val="TableauNormal"/>
    <w:uiPriority w:val="49"/>
    <w:rsid w:val="0093453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ev">
    <w:name w:val="Strong"/>
    <w:basedOn w:val="Policepardfaut"/>
    <w:uiPriority w:val="22"/>
    <w:qFormat/>
    <w:rsid w:val="001A4E38"/>
    <w:rPr>
      <w:b/>
      <w:bCs/>
    </w:rPr>
  </w:style>
  <w:style w:type="paragraph" w:styleId="Textedebulles">
    <w:name w:val="Balloon Text"/>
    <w:basedOn w:val="Normal"/>
    <w:link w:val="TextedebullesCar"/>
    <w:uiPriority w:val="99"/>
    <w:semiHidden/>
    <w:unhideWhenUsed/>
    <w:rsid w:val="0038622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622E"/>
    <w:rPr>
      <w:rFonts w:ascii="Segoe UI" w:hAnsi="Segoe UI" w:cs="Segoe UI"/>
      <w:sz w:val="18"/>
      <w:szCs w:val="18"/>
    </w:rPr>
  </w:style>
  <w:style w:type="paragraph" w:styleId="Sansinterligne">
    <w:name w:val="No Spacing"/>
    <w:uiPriority w:val="1"/>
    <w:qFormat/>
    <w:rsid w:val="009906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7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14A063B-1023-4E73-9197-4FBCAA72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2674</Words>
  <Characters>14713</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Université Lille 3</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nicodeme</dc:creator>
  <cp:keywords/>
  <dc:description/>
  <cp:lastModifiedBy>Sabrina Dellidj</cp:lastModifiedBy>
  <cp:revision>28</cp:revision>
  <cp:lastPrinted>2019-05-21T09:44:00Z</cp:lastPrinted>
  <dcterms:created xsi:type="dcterms:W3CDTF">2022-01-18T14:40:00Z</dcterms:created>
  <dcterms:modified xsi:type="dcterms:W3CDTF">2026-07-09T15:07:00Z</dcterms:modified>
</cp:coreProperties>
</file>